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EB21F" w14:textId="01898B5F" w:rsidR="0073299F" w:rsidRDefault="0073299F" w:rsidP="006327CF">
      <w:pPr>
        <w:rPr>
          <w:rFonts w:ascii="Aptos" w:eastAsia="Times New Roman" w:hAnsi="Aptos" w:cs="Times New Roman"/>
          <w:b/>
          <w:bCs/>
          <w:color w:val="000000"/>
          <w:kern w:val="0"/>
          <w14:ligatures w14:val="none"/>
        </w:rPr>
      </w:pPr>
      <w:proofErr w:type="spellStart"/>
      <w:r>
        <w:rPr>
          <w:rFonts w:ascii="Aptos" w:eastAsia="Times New Roman" w:hAnsi="Aptos" w:cs="Times New Roman"/>
          <w:b/>
          <w:bCs/>
          <w:color w:val="000000"/>
          <w:kern w:val="0"/>
          <w14:ligatures w14:val="none"/>
        </w:rPr>
        <w:t>DG’s</w:t>
      </w:r>
      <w:proofErr w:type="spellEnd"/>
      <w:r>
        <w:rPr>
          <w:rFonts w:ascii="Aptos" w:eastAsia="Times New Roman" w:hAnsi="Aptos" w:cs="Times New Roman"/>
          <w:b/>
          <w:bCs/>
          <w:color w:val="000000"/>
          <w:kern w:val="0"/>
          <w14:ligatures w14:val="none"/>
        </w:rPr>
        <w:t xml:space="preserve"> fotokonkurrence 2024 - Info om fotos</w:t>
      </w:r>
    </w:p>
    <w:p w14:paraId="111E11A6" w14:textId="68B99597" w:rsidR="006327CF" w:rsidRPr="00C71B6F" w:rsidRDefault="006327CF" w:rsidP="006327CF">
      <w:pPr>
        <w:rPr>
          <w:rFonts w:ascii="Aptos" w:eastAsia="Times New Roman" w:hAnsi="Aptos" w:cs="Times New Roman"/>
          <w:color w:val="000000"/>
          <w:kern w:val="0"/>
          <w14:ligatures w14:val="none"/>
        </w:rPr>
      </w:pPr>
      <w:r w:rsidRPr="00C71B6F">
        <w:rPr>
          <w:rFonts w:ascii="Aptos" w:eastAsia="Times New Roman" w:hAnsi="Aptos" w:cs="Times New Roman"/>
          <w:b/>
          <w:bCs/>
          <w:color w:val="000000"/>
          <w:kern w:val="0"/>
          <w14:ligatures w14:val="none"/>
        </w:rPr>
        <w:t>Førstepladsen</w:t>
      </w:r>
      <w:r w:rsidR="0073299F">
        <w:rPr>
          <w:rFonts w:ascii="Aptos" w:eastAsia="Times New Roman" w:hAnsi="Aptos" w:cs="Times New Roman"/>
          <w:color w:val="000000"/>
          <w:kern w:val="0"/>
          <w14:ligatures w14:val="none"/>
        </w:rPr>
        <w:br/>
      </w:r>
      <w:r w:rsidRPr="00C71B6F">
        <w:rPr>
          <w:rFonts w:ascii="Aptos" w:eastAsia="Times New Roman" w:hAnsi="Aptos" w:cs="Times New Roman"/>
          <w:b/>
          <w:bCs/>
          <w:color w:val="000000"/>
          <w:kern w:val="0"/>
          <w14:ligatures w14:val="none"/>
        </w:rPr>
        <w:t>Åbenbaring, Amazonas</w:t>
      </w:r>
    </w:p>
    <w:p w14:paraId="4997B53E" w14:textId="6755CC49" w:rsidR="006327CF" w:rsidRPr="00C71B6F" w:rsidRDefault="006327CF" w:rsidP="006327CF">
      <w:pPr>
        <w:rPr>
          <w:rFonts w:ascii="Aptos" w:eastAsia="Times New Roman" w:hAnsi="Aptos" w:cs="Times New Roman"/>
          <w:color w:val="000000"/>
          <w:kern w:val="0"/>
          <w14:ligatures w14:val="none"/>
        </w:rPr>
      </w:pPr>
      <w:r w:rsidRPr="00C71B6F">
        <w:rPr>
          <w:rFonts w:ascii="Aptos" w:eastAsia="Times New Roman" w:hAnsi="Aptos" w:cs="Times New Roman"/>
          <w:color w:val="000000"/>
          <w:kern w:val="0"/>
          <w14:ligatures w14:val="none"/>
        </w:rPr>
        <w:t xml:space="preserve">Billedet er fotograferet </w:t>
      </w:r>
      <w:r>
        <w:rPr>
          <w:rFonts w:ascii="Aptos" w:eastAsia="Times New Roman" w:hAnsi="Aptos" w:cs="Times New Roman"/>
          <w:color w:val="000000"/>
          <w:kern w:val="0"/>
          <w14:ligatures w14:val="none"/>
        </w:rPr>
        <w:t xml:space="preserve">i en </w:t>
      </w:r>
      <w:r w:rsidRPr="006327CF">
        <w:rPr>
          <w:rFonts w:ascii="Aptos" w:eastAsia="Times New Roman" w:hAnsi="Aptos" w:cs="Times New Roman"/>
          <w:color w:val="000000"/>
          <w:kern w:val="0"/>
          <w14:ligatures w14:val="none"/>
        </w:rPr>
        <w:t xml:space="preserve">afsides biflod til </w:t>
      </w:r>
      <w:proofErr w:type="spellStart"/>
      <w:r w:rsidRPr="006327CF">
        <w:rPr>
          <w:rFonts w:ascii="Aptos" w:eastAsia="Times New Roman" w:hAnsi="Aptos" w:cs="Times New Roman"/>
          <w:color w:val="000000"/>
          <w:kern w:val="0"/>
          <w14:ligatures w14:val="none"/>
        </w:rPr>
        <w:t>Solimões</w:t>
      </w:r>
      <w:proofErr w:type="spellEnd"/>
      <w:r w:rsidRPr="006327CF">
        <w:rPr>
          <w:rFonts w:ascii="Aptos" w:eastAsia="Times New Roman" w:hAnsi="Aptos" w:cs="Times New Roman"/>
          <w:color w:val="000000"/>
          <w:kern w:val="0"/>
          <w14:ligatures w14:val="none"/>
        </w:rPr>
        <w:t>-floden i A</w:t>
      </w:r>
      <w:r w:rsidRPr="00C71B6F">
        <w:rPr>
          <w:rFonts w:ascii="Aptos" w:eastAsia="Times New Roman" w:hAnsi="Aptos" w:cs="Times New Roman"/>
          <w:color w:val="000000"/>
          <w:kern w:val="0"/>
          <w14:ligatures w14:val="none"/>
        </w:rPr>
        <w:t xml:space="preserve">mazonas, tæt på grænsen mellem Brasilien, Peru og Columbia. Fotoet er en del af forskningsprojektet REVISITED. Her bringer antropolog </w:t>
      </w:r>
      <w:r w:rsidRPr="006327CF">
        <w:rPr>
          <w:rFonts w:ascii="Aptos" w:eastAsia="Times New Roman" w:hAnsi="Aptos" w:cs="Times New Roman"/>
          <w:color w:val="000000"/>
          <w:kern w:val="0"/>
          <w14:ligatures w14:val="none"/>
        </w:rPr>
        <w:t>Christian Vium arkivfotografier fra europæiske og amerikanske samlinger tilbage til de områder, hvor de blev optaget</w:t>
      </w:r>
      <w:r w:rsidR="00EE0167">
        <w:rPr>
          <w:rFonts w:ascii="Aptos" w:eastAsia="Times New Roman" w:hAnsi="Aptos" w:cs="Times New Roman"/>
          <w:color w:val="000000"/>
          <w:kern w:val="0"/>
          <w14:ligatures w14:val="none"/>
        </w:rPr>
        <w:t xml:space="preserve">, </w:t>
      </w:r>
      <w:r w:rsidRPr="006327CF">
        <w:rPr>
          <w:rFonts w:ascii="Aptos" w:eastAsia="Times New Roman" w:hAnsi="Aptos" w:cs="Times New Roman"/>
          <w:color w:val="000000"/>
          <w:kern w:val="0"/>
          <w14:ligatures w14:val="none"/>
        </w:rPr>
        <w:t>og nyfortolker dem med efterkommere af de oprindelige folk, der er portrætteret på de originale fotografier.</w:t>
      </w:r>
      <w:r w:rsidRPr="00C71B6F">
        <w:rPr>
          <w:rFonts w:ascii="Aptos" w:eastAsia="Times New Roman" w:hAnsi="Aptos" w:cs="Times New Roman"/>
          <w:color w:val="000000"/>
          <w:kern w:val="0"/>
          <w14:ligatures w14:val="none"/>
        </w:rPr>
        <w:br/>
        <w:t xml:space="preserve">Sammen analyserer de billederne for at </w:t>
      </w:r>
      <w:r w:rsidRPr="006327CF">
        <w:rPr>
          <w:rFonts w:ascii="Aptos" w:eastAsia="Times New Roman" w:hAnsi="Aptos" w:cs="Times New Roman"/>
          <w:color w:val="000000"/>
          <w:kern w:val="0"/>
          <w14:ligatures w14:val="none"/>
        </w:rPr>
        <w:t>nuancere forståelsen af disse tidlige kulturmøder og deres betydning for eftertiden. I Amazonas fulgte Vium i kølvandet</w:t>
      </w:r>
      <w:r w:rsidRPr="00C71B6F">
        <w:rPr>
          <w:rFonts w:ascii="Aptos" w:eastAsia="Times New Roman" w:hAnsi="Aptos" w:cs="Times New Roman"/>
          <w:color w:val="000000"/>
          <w:kern w:val="0"/>
          <w14:ligatures w14:val="none"/>
        </w:rPr>
        <w:t xml:space="preserve"> på den tyske fotograf Albert Frisch, der i 1867 optog nogle af de tidligste fotografier af oprindelige folk på sin</w:t>
      </w:r>
      <w:r>
        <w:rPr>
          <w:rFonts w:ascii="Aptos" w:eastAsia="Times New Roman" w:hAnsi="Aptos" w:cs="Times New Roman"/>
          <w:color w:val="000000"/>
          <w:kern w:val="0"/>
          <w14:ligatures w14:val="none"/>
        </w:rPr>
        <w:t xml:space="preserve"> </w:t>
      </w:r>
      <w:r w:rsidRPr="006327CF">
        <w:rPr>
          <w:rFonts w:ascii="Aptos" w:eastAsia="Times New Roman" w:hAnsi="Aptos" w:cs="Times New Roman"/>
          <w:color w:val="000000"/>
          <w:kern w:val="0"/>
          <w14:ligatures w14:val="none"/>
        </w:rPr>
        <w:t xml:space="preserve">1600 km lange rejse ad </w:t>
      </w:r>
      <w:proofErr w:type="spellStart"/>
      <w:r w:rsidRPr="006327CF">
        <w:rPr>
          <w:rFonts w:ascii="Aptos" w:eastAsia="Times New Roman" w:hAnsi="Aptos" w:cs="Times New Roman"/>
          <w:color w:val="000000"/>
          <w:kern w:val="0"/>
          <w14:ligatures w14:val="none"/>
        </w:rPr>
        <w:t>Solimões</w:t>
      </w:r>
      <w:proofErr w:type="spellEnd"/>
      <w:r w:rsidRPr="006327CF">
        <w:rPr>
          <w:rFonts w:ascii="Aptos" w:eastAsia="Times New Roman" w:hAnsi="Aptos" w:cs="Times New Roman"/>
          <w:color w:val="000000"/>
          <w:kern w:val="0"/>
          <w14:ligatures w14:val="none"/>
        </w:rPr>
        <w:t>-</w:t>
      </w:r>
      <w:r w:rsidRPr="00C71B6F">
        <w:rPr>
          <w:rFonts w:ascii="Aptos" w:eastAsia="Times New Roman" w:hAnsi="Aptos" w:cs="Times New Roman"/>
          <w:color w:val="000000"/>
          <w:kern w:val="0"/>
          <w14:ligatures w14:val="none"/>
        </w:rPr>
        <w:t>floden.</w:t>
      </w:r>
    </w:p>
    <w:p w14:paraId="5C10DE3E" w14:textId="77777777" w:rsidR="006327CF" w:rsidRPr="00C71B6F" w:rsidRDefault="006327CF" w:rsidP="006327CF">
      <w:pPr>
        <w:rPr>
          <w:rFonts w:ascii="Aptos" w:eastAsia="Times New Roman" w:hAnsi="Aptos" w:cs="Times New Roman"/>
          <w:color w:val="000000"/>
          <w:kern w:val="0"/>
          <w14:ligatures w14:val="none"/>
        </w:rPr>
      </w:pPr>
      <w:r w:rsidRPr="006327CF">
        <w:rPr>
          <w:rFonts w:ascii="Aptos" w:eastAsia="Times New Roman" w:hAnsi="Aptos" w:cs="Times New Roman"/>
          <w:b/>
          <w:bCs/>
          <w:color w:val="000000"/>
          <w:kern w:val="0"/>
          <w14:ligatures w14:val="none"/>
        </w:rPr>
        <w:t>Foto:</w:t>
      </w:r>
      <w:r w:rsidRPr="006327CF">
        <w:rPr>
          <w:rFonts w:ascii="Aptos" w:eastAsia="Times New Roman" w:hAnsi="Aptos" w:cs="Times New Roman"/>
          <w:color w:val="000000"/>
          <w:kern w:val="0"/>
          <w14:ligatures w14:val="none"/>
        </w:rPr>
        <w:t> Christian Vium, Lektor i Antropologi, Aarhus Universitet</w:t>
      </w:r>
      <w:r w:rsidRPr="00C71B6F">
        <w:rPr>
          <w:rFonts w:ascii="Aptos" w:eastAsia="Times New Roman" w:hAnsi="Aptos" w:cs="Times New Roman"/>
          <w:color w:val="000000"/>
          <w:kern w:val="0"/>
          <w14:ligatures w14:val="none"/>
        </w:rPr>
        <w:t>.</w:t>
      </w:r>
    </w:p>
    <w:p w14:paraId="0E2ADEBF" w14:textId="77777777" w:rsidR="006327CF" w:rsidRPr="00C71B6F" w:rsidRDefault="006327CF" w:rsidP="006327CF">
      <w:pPr>
        <w:rPr>
          <w:rFonts w:ascii="Aptos" w:eastAsia="Times New Roman" w:hAnsi="Aptos" w:cs="Times New Roman"/>
          <w:color w:val="000000"/>
          <w:kern w:val="0"/>
          <w14:ligatures w14:val="none"/>
        </w:rPr>
      </w:pPr>
      <w:r w:rsidRPr="00C71B6F">
        <w:rPr>
          <w:rFonts w:ascii="Aptos" w:eastAsia="Times New Roman" w:hAnsi="Aptos" w:cs="Times New Roman"/>
          <w:b/>
          <w:bCs/>
          <w:color w:val="000000"/>
          <w:kern w:val="0"/>
          <w14:ligatures w14:val="none"/>
        </w:rPr>
        <w:t>Mere om forskningen</w:t>
      </w:r>
      <w:r w:rsidRPr="00C71B6F">
        <w:rPr>
          <w:rFonts w:ascii="Aptos" w:eastAsia="Times New Roman" w:hAnsi="Aptos" w:cs="Times New Roman"/>
          <w:color w:val="000000"/>
          <w:kern w:val="0"/>
          <w14:ligatures w14:val="none"/>
        </w:rPr>
        <w:t>: </w:t>
      </w:r>
      <w:hyperlink r:id="rId5" w:tooltip="Original URL:&#10;http://www.christianvium.com/&#10;&#10;Click to follow link." w:history="1">
        <w:r w:rsidRPr="00C71B6F">
          <w:rPr>
            <w:rFonts w:ascii="Aptos" w:eastAsia="Times New Roman" w:hAnsi="Aptos" w:cs="Times New Roman"/>
            <w:color w:val="0086F0"/>
            <w:kern w:val="0"/>
            <w:u w:val="single"/>
            <w14:ligatures w14:val="none"/>
          </w:rPr>
          <w:t>www.christianvium.com</w:t>
        </w:r>
      </w:hyperlink>
    </w:p>
    <w:p w14:paraId="1DB00048" w14:textId="77777777" w:rsidR="006327CF" w:rsidRPr="00C71B6F" w:rsidRDefault="006327CF" w:rsidP="006327CF"/>
    <w:p w14:paraId="13005375" w14:textId="32ACB369" w:rsidR="001307E9" w:rsidRPr="00192DE9" w:rsidRDefault="00192DE9" w:rsidP="0083766F">
      <w:pPr>
        <w:rPr>
          <w:lang w:val="fr-FR"/>
        </w:rPr>
      </w:pPr>
      <w:r>
        <w:rPr>
          <w:b/>
          <w:bCs/>
        </w:rPr>
        <w:t>Andenpladsen</w:t>
      </w:r>
      <w:r>
        <w:rPr>
          <w:b/>
          <w:bCs/>
        </w:rPr>
        <w:br/>
      </w:r>
      <w:r w:rsidR="0083766F">
        <w:rPr>
          <w:b/>
          <w:bCs/>
        </w:rPr>
        <w:t>Seks punkter på en tavle</w:t>
      </w:r>
      <w:r w:rsidR="001307E9" w:rsidRPr="0083766F">
        <w:br/>
      </w:r>
      <w:r w:rsidR="0083766F" w:rsidRPr="0083766F">
        <w:rPr>
          <w:lang w:val="fr-FR"/>
        </w:rPr>
        <w:t>I en verden hvor punkter kan støde sammen enten i par eller tre ad gang</w:t>
      </w:r>
      <w:r w:rsidR="0083766F">
        <w:rPr>
          <w:lang w:val="fr-FR"/>
        </w:rPr>
        <w:t>en</w:t>
      </w:r>
      <w:r w:rsidR="0083766F" w:rsidRPr="0083766F">
        <w:rPr>
          <w:lang w:val="fr-FR"/>
        </w:rPr>
        <w:t xml:space="preserve">, hvad sker der </w:t>
      </w:r>
      <w:r w:rsidR="0083766F">
        <w:rPr>
          <w:lang w:val="fr-FR"/>
        </w:rPr>
        <w:t xml:space="preserve">så, </w:t>
      </w:r>
      <w:r w:rsidR="0083766F" w:rsidRPr="0083766F">
        <w:rPr>
          <w:lang w:val="fr-FR"/>
        </w:rPr>
        <w:t xml:space="preserve">når </w:t>
      </w:r>
      <w:r w:rsidR="00E25667">
        <w:rPr>
          <w:lang w:val="fr-FR"/>
        </w:rPr>
        <w:t>tre</w:t>
      </w:r>
      <w:r w:rsidR="0083766F" w:rsidRPr="0083766F">
        <w:rPr>
          <w:lang w:val="fr-FR"/>
        </w:rPr>
        <w:t xml:space="preserve"> par mødes, eller var det </w:t>
      </w:r>
      <w:r w:rsidR="00E25667">
        <w:rPr>
          <w:lang w:val="fr-FR"/>
        </w:rPr>
        <w:t>to</w:t>
      </w:r>
      <w:r w:rsidR="0083766F" w:rsidRPr="0083766F">
        <w:rPr>
          <w:lang w:val="fr-FR"/>
        </w:rPr>
        <w:t xml:space="preserve"> samlinger af </w:t>
      </w:r>
      <w:r w:rsidR="00E25667">
        <w:rPr>
          <w:lang w:val="fr-FR"/>
        </w:rPr>
        <w:t>tre</w:t>
      </w:r>
      <w:r w:rsidR="0083766F" w:rsidRPr="0083766F">
        <w:rPr>
          <w:lang w:val="fr-FR"/>
        </w:rPr>
        <w:t xml:space="preserve">? </w:t>
      </w:r>
      <w:r w:rsidR="00E25667">
        <w:rPr>
          <w:lang w:val="fr-FR"/>
        </w:rPr>
        <w:t xml:space="preserve">Seks </w:t>
      </w:r>
      <w:r w:rsidR="0083766F" w:rsidRPr="0083766F">
        <w:rPr>
          <w:lang w:val="fr-FR"/>
        </w:rPr>
        <w:t>punkter mødes på tavlen</w:t>
      </w:r>
      <w:r w:rsidR="0083766F">
        <w:rPr>
          <w:lang w:val="fr-FR"/>
        </w:rPr>
        <w:t>,</w:t>
      </w:r>
      <w:r w:rsidR="0083766F" w:rsidRPr="0083766F">
        <w:rPr>
          <w:lang w:val="fr-FR"/>
        </w:rPr>
        <w:t xml:space="preserve"> og vi vil gerne forstå den verden</w:t>
      </w:r>
      <w:r w:rsidR="0083766F">
        <w:rPr>
          <w:lang w:val="fr-FR"/>
        </w:rPr>
        <w:t>,</w:t>
      </w:r>
      <w:r w:rsidR="0083766F" w:rsidRPr="0083766F">
        <w:rPr>
          <w:lang w:val="fr-FR"/>
        </w:rPr>
        <w:t xml:space="preserve"> de lever i. </w:t>
      </w:r>
      <w:r>
        <w:rPr>
          <w:lang w:val="fr-FR"/>
        </w:rPr>
        <w:br/>
      </w:r>
      <w:r w:rsidR="0083766F" w:rsidRPr="0083766F">
        <w:rPr>
          <w:lang w:val="fr-FR"/>
        </w:rPr>
        <w:t>De</w:t>
      </w:r>
      <w:r w:rsidR="0083766F">
        <w:rPr>
          <w:lang w:val="fr-FR"/>
        </w:rPr>
        <w:t>t</w:t>
      </w:r>
      <w:r w:rsidR="0083766F" w:rsidRPr="0083766F">
        <w:rPr>
          <w:lang w:val="fr-FR"/>
        </w:rPr>
        <w:t xml:space="preserve"> matematiske objekt</w:t>
      </w:r>
      <w:r w:rsidR="0083766F">
        <w:rPr>
          <w:lang w:val="fr-FR"/>
        </w:rPr>
        <w:t>,</w:t>
      </w:r>
      <w:r w:rsidR="0083766F" w:rsidRPr="0083766F">
        <w:rPr>
          <w:lang w:val="fr-FR"/>
        </w:rPr>
        <w:t xml:space="preserve"> der studeres her</w:t>
      </w:r>
      <w:r w:rsidR="0083766F">
        <w:rPr>
          <w:lang w:val="fr-FR"/>
        </w:rPr>
        <w:t xml:space="preserve">, </w:t>
      </w:r>
      <w:r w:rsidR="0083766F" w:rsidRPr="0083766F">
        <w:rPr>
          <w:lang w:val="fr-FR"/>
        </w:rPr>
        <w:t xml:space="preserve">er et eksempel på et konfigurationsrum. Konfigurationsrum er fundamentale objekter i matematik, der også findes i </w:t>
      </w:r>
      <w:r w:rsidR="0083766F">
        <w:rPr>
          <w:lang w:val="fr-FR"/>
        </w:rPr>
        <w:t>fx</w:t>
      </w:r>
      <w:r w:rsidR="0083766F" w:rsidRPr="0083766F">
        <w:rPr>
          <w:lang w:val="fr-FR"/>
        </w:rPr>
        <w:t xml:space="preserve"> fysik eller robotteknologi.</w:t>
      </w:r>
    </w:p>
    <w:p w14:paraId="0E8E6BE6" w14:textId="5D951FC1" w:rsidR="001307E9" w:rsidRPr="00E25667" w:rsidRDefault="00123B6A" w:rsidP="001307E9">
      <w:r w:rsidRPr="00E25667">
        <w:rPr>
          <w:b/>
          <w:bCs/>
        </w:rPr>
        <w:t>Foto:</w:t>
      </w:r>
      <w:r w:rsidRPr="00E25667">
        <w:t xml:space="preserve"> </w:t>
      </w:r>
      <w:r w:rsidR="001307E9" w:rsidRPr="00E25667">
        <w:t xml:space="preserve">Nathalie Wahl, DNRF Center </w:t>
      </w:r>
      <w:proofErr w:type="spellStart"/>
      <w:r w:rsidR="001307E9" w:rsidRPr="00E25667">
        <w:t>GeoTop</w:t>
      </w:r>
      <w:proofErr w:type="spellEnd"/>
      <w:r w:rsidR="001307E9" w:rsidRPr="00E25667">
        <w:t xml:space="preserve">, </w:t>
      </w:r>
      <w:r w:rsidR="00E25667" w:rsidRPr="00E25667">
        <w:t>Københavns Universitet.</w:t>
      </w:r>
      <w:r w:rsidR="001307E9" w:rsidRPr="00E25667">
        <w:t xml:space="preserve"> </w:t>
      </w:r>
    </w:p>
    <w:p w14:paraId="117B95FB" w14:textId="7A4782C8" w:rsidR="0083766F" w:rsidRPr="00123B6A" w:rsidRDefault="00192DE9" w:rsidP="001307E9">
      <w:r>
        <w:rPr>
          <w:b/>
          <w:bCs/>
        </w:rPr>
        <w:t>Mere</w:t>
      </w:r>
      <w:r w:rsidRPr="00192DE9">
        <w:rPr>
          <w:b/>
          <w:bCs/>
        </w:rPr>
        <w:t xml:space="preserve"> om forskningen</w:t>
      </w:r>
      <w:r w:rsidR="00123B6A">
        <w:t xml:space="preserve">: </w:t>
      </w:r>
      <w:r w:rsidR="0083766F" w:rsidRPr="00123B6A">
        <w:t>https://dg.dk/centers/copenhagen-center-for-geometry-and-topology-geotop/</w:t>
      </w:r>
    </w:p>
    <w:p w14:paraId="489E403C" w14:textId="77777777" w:rsidR="00FC6BF9" w:rsidRPr="00123B6A" w:rsidRDefault="00FC6BF9" w:rsidP="001307E9"/>
    <w:p w14:paraId="09B148FB" w14:textId="4187815A" w:rsidR="008C28F2" w:rsidRDefault="00192DE9" w:rsidP="00B84FAA">
      <w:pPr>
        <w:rPr>
          <w:b/>
          <w:bCs/>
        </w:rPr>
      </w:pPr>
      <w:bookmarkStart w:id="0" w:name="_Hlk172207600"/>
      <w:r>
        <w:rPr>
          <w:b/>
          <w:bCs/>
        </w:rPr>
        <w:t>Tredjepladsen</w:t>
      </w:r>
      <w:r>
        <w:rPr>
          <w:b/>
          <w:bCs/>
        </w:rPr>
        <w:br/>
      </w:r>
      <w:r w:rsidR="008C28F2" w:rsidRPr="008C28F2">
        <w:rPr>
          <w:b/>
          <w:bCs/>
        </w:rPr>
        <w:t>Fordøjelsessystemet hos malkekøer</w:t>
      </w:r>
    </w:p>
    <w:p w14:paraId="002C72F5" w14:textId="665560BD" w:rsidR="00DB1273" w:rsidRPr="00DB1273" w:rsidRDefault="00DB1273" w:rsidP="00B84FAA">
      <w:pPr>
        <w:rPr>
          <w:b/>
          <w:bCs/>
        </w:rPr>
      </w:pPr>
      <w:r w:rsidRPr="001307E9">
        <w:t xml:space="preserve">Billedet er fra et forsøg, </w:t>
      </w:r>
      <w:r w:rsidR="002672D9" w:rsidRPr="002672D9">
        <w:t>der undersøger mikrobiomet i vommen hos unge kalve, der har fået</w:t>
      </w:r>
      <w:r w:rsidR="002672D9" w:rsidRPr="002672D9">
        <w:rPr>
          <w:b/>
          <w:bCs/>
        </w:rPr>
        <w:t xml:space="preserve"> </w:t>
      </w:r>
      <w:r w:rsidR="002672D9" w:rsidRPr="002672D9">
        <w:t xml:space="preserve">metan reducerende tilsætningsstoffer. </w:t>
      </w:r>
      <w:r w:rsidR="00C706C9">
        <w:t>Målet er</w:t>
      </w:r>
      <w:r w:rsidRPr="001307E9">
        <w:t xml:space="preserve"> at etablere et mikrobiom</w:t>
      </w:r>
      <w:r w:rsidR="00295658">
        <w:t xml:space="preserve"> i vomfloraen</w:t>
      </w:r>
      <w:r w:rsidRPr="001307E9">
        <w:t xml:space="preserve">, </w:t>
      </w:r>
      <w:r w:rsidR="00295658">
        <w:t xml:space="preserve">så man mindsker udledningen </w:t>
      </w:r>
      <w:r w:rsidRPr="001307E9">
        <w:t>fra en tidlig alder.</w:t>
      </w:r>
    </w:p>
    <w:p w14:paraId="352233A2" w14:textId="6702F513" w:rsidR="00F56084" w:rsidRDefault="00DB1273" w:rsidP="008C28F2">
      <w:r w:rsidRPr="001307E9">
        <w:t xml:space="preserve">Malkekøernes fordøjelsessystem omdanner uspiselige plantematerialer til næringsstoffer, der er vigtige for koen. </w:t>
      </w:r>
      <w:r w:rsidR="008C28F2">
        <w:t xml:space="preserve">Processen starter i </w:t>
      </w:r>
      <w:proofErr w:type="spellStart"/>
      <w:r w:rsidR="008C28F2">
        <w:t>reticulorumen</w:t>
      </w:r>
      <w:proofErr w:type="spellEnd"/>
      <w:r w:rsidR="008C28F2">
        <w:t xml:space="preserve"> (</w:t>
      </w:r>
      <w:r w:rsidR="002672D9">
        <w:t xml:space="preserve">vommen og </w:t>
      </w:r>
      <w:r w:rsidR="008C28F2">
        <w:t xml:space="preserve">netmaven), som man kan se på billedet, hvor produkterne fra den mikrobielle fermentering bliver optaget af </w:t>
      </w:r>
      <w:r w:rsidR="002672D9">
        <w:t xml:space="preserve">vommens </w:t>
      </w:r>
      <w:r w:rsidR="008C28F2">
        <w:t>papiller</w:t>
      </w:r>
      <w:r w:rsidR="002672D9">
        <w:t xml:space="preserve">. </w:t>
      </w:r>
      <w:r w:rsidR="008C28F2">
        <w:t xml:space="preserve">(den nederste del af billedet). </w:t>
      </w:r>
    </w:p>
    <w:p w14:paraId="20433B80" w14:textId="7D6DA6A4" w:rsidR="002672D9" w:rsidRPr="002672D9" w:rsidRDefault="00123B6A" w:rsidP="002672D9">
      <w:r w:rsidRPr="0008304D">
        <w:rPr>
          <w:b/>
          <w:bCs/>
        </w:rPr>
        <w:t>Foto:</w:t>
      </w:r>
      <w:r>
        <w:t xml:space="preserve"> </w:t>
      </w:r>
      <w:r w:rsidR="002672D9" w:rsidRPr="002672D9">
        <w:t>Giulio Giagnoni, Institut for Husdyr- og Veterinærvidenskab, Aarhus Univer</w:t>
      </w:r>
      <w:r w:rsidR="0073299F">
        <w:t>sitet.</w:t>
      </w:r>
      <w:r>
        <w:br/>
      </w:r>
      <w:r w:rsidRPr="00192DE9">
        <w:rPr>
          <w:b/>
          <w:bCs/>
        </w:rPr>
        <w:t>Mere om forskning</w:t>
      </w:r>
      <w:r w:rsidR="002672D9">
        <w:rPr>
          <w:b/>
          <w:bCs/>
        </w:rPr>
        <w:t>sgruppen</w:t>
      </w:r>
      <w:r w:rsidRPr="00192DE9">
        <w:rPr>
          <w:b/>
          <w:bCs/>
        </w:rPr>
        <w:t>:</w:t>
      </w:r>
      <w:r w:rsidR="00192DE9">
        <w:rPr>
          <w:b/>
          <w:bCs/>
        </w:rPr>
        <w:t xml:space="preserve"> </w:t>
      </w:r>
      <w:hyperlink r:id="rId6" w:history="1">
        <w:r w:rsidR="002672D9" w:rsidRPr="002672D9">
          <w:rPr>
            <w:rStyle w:val="Hyperlink"/>
          </w:rPr>
          <w:t>https://anivet.au.dk/forskning/forskergrupper/ruminant-nutrition</w:t>
        </w:r>
      </w:hyperlink>
      <w:r w:rsidR="002672D9" w:rsidRPr="002672D9">
        <w:t xml:space="preserve"> </w:t>
      </w:r>
    </w:p>
    <w:p w14:paraId="1B40BEC8" w14:textId="4E4E5E2A" w:rsidR="008C28F2" w:rsidRPr="00F56084" w:rsidRDefault="008C28F2" w:rsidP="001307E9"/>
    <w:bookmarkEnd w:id="0"/>
    <w:p w14:paraId="42C46AFF" w14:textId="36610A48" w:rsidR="001307E9" w:rsidRPr="00F56084" w:rsidRDefault="001307E9"/>
    <w:p w14:paraId="070BB013" w14:textId="601F7E19" w:rsidR="002A5913" w:rsidRPr="002A5913" w:rsidRDefault="002A5913" w:rsidP="002A5913">
      <w:r w:rsidRPr="002A5913">
        <w:rPr>
          <w:b/>
          <w:bCs/>
        </w:rPr>
        <w:lastRenderedPageBreak/>
        <w:t>Mossernes oversete rige</w:t>
      </w:r>
      <w:r w:rsidRPr="002A5913">
        <w:rPr>
          <w:b/>
          <w:bCs/>
        </w:rPr>
        <w:br/>
      </w:r>
      <w:r w:rsidRPr="002A5913">
        <w:t>På billedet kan du se den livlige grønne mos og dens rødlige *</w:t>
      </w:r>
      <w:proofErr w:type="spellStart"/>
      <w:r w:rsidRPr="002A5913">
        <w:t>sporofytter</w:t>
      </w:r>
      <w:proofErr w:type="spellEnd"/>
      <w:r w:rsidRPr="002A5913">
        <w:t xml:space="preserve"> i New Zealands tempererede regnskov, hvor mosser trives, men stadig er uudforsket.</w:t>
      </w:r>
      <w:r w:rsidRPr="002A5913">
        <w:br/>
        <w:t>Mosser og andre *</w:t>
      </w:r>
      <w:proofErr w:type="spellStart"/>
      <w:r w:rsidRPr="002A5913">
        <w:t>bryofytter</w:t>
      </w:r>
      <w:proofErr w:type="spellEnd"/>
      <w:r w:rsidRPr="002A5913">
        <w:t xml:space="preserve"> dækker store områder af vores økosystemer, og deres bidrag til faktorer som næringsstofinput eller atmosfæriske påvirkninger gennem udledning af biogene flygtige organiske forbindelser er stadig ret uklare. På den nordlige halvkugle er mosser kendt for at være en vigtig kilde til kvælstof i økosystemet, men vi ved meget mindre om mossernes rolle i andre dele af verden, som </w:t>
      </w:r>
      <w:proofErr w:type="spellStart"/>
      <w:r w:rsidRPr="002A5913">
        <w:t>fxi</w:t>
      </w:r>
      <w:proofErr w:type="spellEnd"/>
      <w:r w:rsidRPr="002A5913">
        <w:t xml:space="preserve"> New Zealand.</w:t>
      </w:r>
    </w:p>
    <w:p w14:paraId="666E8418" w14:textId="77777777" w:rsidR="002A5913" w:rsidRPr="002A5913" w:rsidRDefault="002A5913" w:rsidP="002A5913">
      <w:r w:rsidRPr="002A5913">
        <w:t>*</w:t>
      </w:r>
      <w:proofErr w:type="spellStart"/>
      <w:r w:rsidRPr="002A5913">
        <w:t>Sporofytter</w:t>
      </w:r>
      <w:proofErr w:type="spellEnd"/>
      <w:r w:rsidRPr="002A5913">
        <w:t xml:space="preserve"> er det </w:t>
      </w:r>
      <w:proofErr w:type="spellStart"/>
      <w:r w:rsidRPr="002A5913">
        <w:t>diploide</w:t>
      </w:r>
      <w:proofErr w:type="spellEnd"/>
      <w:r w:rsidRPr="002A5913">
        <w:t>, sporeproducerende stadie i mossers livscyklus.</w:t>
      </w:r>
    </w:p>
    <w:p w14:paraId="38CE7997" w14:textId="77777777" w:rsidR="002A5913" w:rsidRPr="002A5913" w:rsidRDefault="002A5913" w:rsidP="002A5913">
      <w:r w:rsidRPr="002A5913">
        <w:t>*</w:t>
      </w:r>
      <w:proofErr w:type="spellStart"/>
      <w:r w:rsidRPr="002A5913">
        <w:t>Bryofytter</w:t>
      </w:r>
      <w:proofErr w:type="spellEnd"/>
      <w:r w:rsidRPr="002A5913">
        <w:t xml:space="preserve"> er ikke-karplanter så som mosser, levermosser eller hornkapsler. </w:t>
      </w:r>
      <w:proofErr w:type="spellStart"/>
      <w:r w:rsidRPr="002A5913">
        <w:t>Bryofytter</w:t>
      </w:r>
      <w:proofErr w:type="spellEnd"/>
      <w:r w:rsidRPr="002A5913">
        <w:t xml:space="preserve"> adskiller sig fra karplanter, da de for eksempel ikke har rødder eller spalteåbninger.</w:t>
      </w:r>
    </w:p>
    <w:p w14:paraId="641B6CC5" w14:textId="54CB2FC2" w:rsidR="002A5913" w:rsidRPr="002A5913" w:rsidRDefault="002A5913" w:rsidP="002A5913">
      <w:pPr>
        <w:rPr>
          <w:b/>
          <w:bCs/>
        </w:rPr>
      </w:pPr>
      <w:proofErr w:type="gramStart"/>
      <w:r w:rsidRPr="002A5913">
        <w:rPr>
          <w:b/>
          <w:bCs/>
        </w:rPr>
        <w:t>Foto :</w:t>
      </w:r>
      <w:proofErr w:type="gramEnd"/>
      <w:r w:rsidRPr="002A5913">
        <w:rPr>
          <w:b/>
          <w:bCs/>
        </w:rPr>
        <w:t xml:space="preserve"> </w:t>
      </w:r>
      <w:r w:rsidRPr="002A5913">
        <w:t>Annika Engroff, DNRF Center VOLT, Biologi, Økologi, Biogeokemi, Københavns Universitet</w:t>
      </w:r>
    </w:p>
    <w:p w14:paraId="0B28B662" w14:textId="77777777" w:rsidR="002A5913" w:rsidRPr="002A5913" w:rsidRDefault="002A5913" w:rsidP="002A5913">
      <w:pPr>
        <w:rPr>
          <w:b/>
          <w:bCs/>
        </w:rPr>
      </w:pPr>
      <w:r w:rsidRPr="002A5913">
        <w:rPr>
          <w:b/>
          <w:bCs/>
        </w:rPr>
        <w:t xml:space="preserve">Mere om forskningen: </w:t>
      </w:r>
      <w:hyperlink r:id="rId7" w:history="1">
        <w:r w:rsidRPr="002A5913">
          <w:rPr>
            <w:rStyle w:val="Hyperlink"/>
            <w:b/>
            <w:bCs/>
          </w:rPr>
          <w:t xml:space="preserve">Center for Volatile </w:t>
        </w:r>
        <w:proofErr w:type="spellStart"/>
        <w:r w:rsidRPr="002A5913">
          <w:rPr>
            <w:rStyle w:val="Hyperlink"/>
            <w:b/>
            <w:bCs/>
          </w:rPr>
          <w:t>Interactions</w:t>
        </w:r>
        <w:proofErr w:type="spellEnd"/>
        <w:r w:rsidRPr="002A5913">
          <w:rPr>
            <w:rStyle w:val="Hyperlink"/>
            <w:b/>
            <w:bCs/>
          </w:rPr>
          <w:t xml:space="preserve"> – University of Copenhagen (ku.dk)</w:t>
        </w:r>
      </w:hyperlink>
      <w:r w:rsidRPr="002A5913">
        <w:rPr>
          <w:b/>
          <w:bCs/>
        </w:rPr>
        <w:t xml:space="preserve"> </w:t>
      </w:r>
    </w:p>
    <w:p w14:paraId="1886672A" w14:textId="198BFE52" w:rsidR="00FC6BF9" w:rsidRPr="003F68FF" w:rsidRDefault="00FC6BF9" w:rsidP="00FC6BF9">
      <w:r w:rsidRPr="003F68FF">
        <w:t xml:space="preserve"> </w:t>
      </w:r>
    </w:p>
    <w:p w14:paraId="3837052D" w14:textId="1ECC89AF" w:rsidR="00970A26" w:rsidRPr="00B939BA" w:rsidRDefault="0008304D" w:rsidP="00557C05">
      <w:pPr>
        <w:rPr>
          <w:b/>
          <w:bCs/>
        </w:rPr>
      </w:pPr>
      <w:bookmarkStart w:id="1" w:name="_Hlk174699098"/>
      <w:bookmarkStart w:id="2" w:name="_Hlk172208354"/>
      <w:r>
        <w:rPr>
          <w:b/>
          <w:bCs/>
        </w:rPr>
        <w:t>R</w:t>
      </w:r>
      <w:r w:rsidR="00970A26" w:rsidRPr="00B939BA">
        <w:rPr>
          <w:b/>
          <w:bCs/>
        </w:rPr>
        <w:t xml:space="preserve">eservoir </w:t>
      </w:r>
      <w:r>
        <w:rPr>
          <w:b/>
          <w:bCs/>
        </w:rPr>
        <w:t>for en</w:t>
      </w:r>
      <w:r w:rsidR="00970A26" w:rsidRPr="00B939BA">
        <w:rPr>
          <w:b/>
          <w:bCs/>
        </w:rPr>
        <w:t xml:space="preserve"> levende fortid</w:t>
      </w:r>
    </w:p>
    <w:p w14:paraId="31CE6AC3" w14:textId="46630D74" w:rsidR="00970A26" w:rsidRPr="00970A26" w:rsidRDefault="00970A26" w:rsidP="00557C05">
      <w:r w:rsidRPr="005A0CD0">
        <w:t xml:space="preserve">Her </w:t>
      </w:r>
      <w:r w:rsidR="00B939BA">
        <w:t>ser vi</w:t>
      </w:r>
      <w:r w:rsidRPr="005A0CD0">
        <w:t xml:space="preserve"> flere DNA-strenge (lysegule linjer) sidde på en calcitoverflade (baggrund i forskellige toner af pink og lilla). DNA'et ses gennem et </w:t>
      </w:r>
      <w:proofErr w:type="spellStart"/>
      <w:r w:rsidR="00231A85" w:rsidRPr="00231A85">
        <w:t>atomic</w:t>
      </w:r>
      <w:proofErr w:type="spellEnd"/>
      <w:r w:rsidR="00231A85" w:rsidRPr="00231A85">
        <w:t xml:space="preserve"> force </w:t>
      </w:r>
      <w:proofErr w:type="spellStart"/>
      <w:r w:rsidR="00231A85" w:rsidRPr="00231A85">
        <w:t>microscope</w:t>
      </w:r>
      <w:proofErr w:type="spellEnd"/>
      <w:r w:rsidRPr="005A0CD0">
        <w:t xml:space="preserve">, der går op til nanoskalaniveau og viser den fascinerende verden af DNA, </w:t>
      </w:r>
      <w:r>
        <w:t>som</w:t>
      </w:r>
      <w:r w:rsidRPr="005A0CD0">
        <w:t xml:space="preserve"> interagerer med mineraloverflader.</w:t>
      </w:r>
    </w:p>
    <w:p w14:paraId="56E28564" w14:textId="323CBFEF" w:rsidR="00970A26" w:rsidRPr="00970A26" w:rsidRDefault="00970A26" w:rsidP="00557C05">
      <w:r w:rsidRPr="005A0CD0">
        <w:t xml:space="preserve">I vores forskning udforsker vi den indviklede kemi, </w:t>
      </w:r>
      <w:r>
        <w:t xml:space="preserve">der ligger bag, </w:t>
      </w:r>
      <w:r w:rsidRPr="005A0CD0">
        <w:t>hvordan DNA interagerer med og bevares på mineraler.</w:t>
      </w:r>
      <w:r w:rsidR="00560F76">
        <w:t xml:space="preserve"> Vi arbejder på</w:t>
      </w:r>
      <w:r w:rsidRPr="005A0CD0">
        <w:t xml:space="preserve"> at forbedre genopretningen af gammelt DNA og kaste lys over</w:t>
      </w:r>
      <w:r w:rsidR="00890AC9">
        <w:t xml:space="preserve"> fortidens</w:t>
      </w:r>
      <w:r w:rsidRPr="005A0CD0">
        <w:t xml:space="preserve"> </w:t>
      </w:r>
      <w:r w:rsidR="00890AC9">
        <w:t>liv</w:t>
      </w:r>
      <w:r w:rsidRPr="005A0CD0">
        <w:t xml:space="preserve"> på vores planet.</w:t>
      </w:r>
    </w:p>
    <w:p w14:paraId="2666ECFB" w14:textId="32BB74E4" w:rsidR="005D4FAE" w:rsidRPr="00663B97" w:rsidRDefault="00970A26" w:rsidP="005D4FAE">
      <w:r w:rsidRPr="00663B97">
        <w:rPr>
          <w:b/>
          <w:bCs/>
        </w:rPr>
        <w:t>Foto</w:t>
      </w:r>
      <w:r w:rsidR="005D4FAE" w:rsidRPr="00663B97">
        <w:t xml:space="preserve">: Carlota </w:t>
      </w:r>
      <w:proofErr w:type="spellStart"/>
      <w:r w:rsidR="005D4FAE" w:rsidRPr="00663B97">
        <w:t>Carbajo</w:t>
      </w:r>
      <w:proofErr w:type="spellEnd"/>
      <w:r w:rsidR="005D4FAE" w:rsidRPr="00663B97">
        <w:t xml:space="preserve"> Moral, </w:t>
      </w:r>
      <w:proofErr w:type="spellStart"/>
      <w:r w:rsidR="005D4FAE" w:rsidRPr="00663B97">
        <w:t>Environmental</w:t>
      </w:r>
      <w:proofErr w:type="spellEnd"/>
      <w:r w:rsidR="005D4FAE" w:rsidRPr="00663B97">
        <w:t xml:space="preserve"> Sciences, </w:t>
      </w:r>
      <w:r w:rsidR="00890AC9" w:rsidRPr="00663B97">
        <w:t>Københavns Universitet</w:t>
      </w:r>
      <w:r w:rsidR="005D4FAE" w:rsidRPr="00663B97">
        <w:t xml:space="preserve"> - Globe Institute.</w:t>
      </w:r>
    </w:p>
    <w:p w14:paraId="1D051F14" w14:textId="77777777" w:rsidR="00560F76" w:rsidRPr="00560F76" w:rsidRDefault="00970A26" w:rsidP="00560F76">
      <w:r w:rsidRPr="00560F76">
        <w:rPr>
          <w:b/>
          <w:bCs/>
        </w:rPr>
        <w:t>Mere om forskningen:</w:t>
      </w:r>
      <w:r>
        <w:t xml:space="preserve"> </w:t>
      </w:r>
      <w:hyperlink r:id="rId8" w:history="1">
        <w:r w:rsidR="00560F76" w:rsidRPr="00560F76">
          <w:rPr>
            <w:rStyle w:val="Hyperlink"/>
          </w:rPr>
          <w:t>https://globe.ku.dk/research/geogenetics/molecular-geobiology-group/</w:t>
        </w:r>
      </w:hyperlink>
    </w:p>
    <w:bookmarkEnd w:id="1"/>
    <w:p w14:paraId="5A76E6E4" w14:textId="7CC1C325" w:rsidR="00D91331" w:rsidRDefault="00A413E5" w:rsidP="00560F76">
      <w:r>
        <w:fldChar w:fldCharType="begin"/>
      </w:r>
      <w:r>
        <w:instrText>HYPERLINK "https://globe.ku.dk/research/geogenetics/molecular-geobiology-group/"</w:instrText>
      </w:r>
      <w:r w:rsidR="00000000">
        <w:fldChar w:fldCharType="separate"/>
      </w:r>
      <w:r>
        <w:fldChar w:fldCharType="end"/>
      </w:r>
      <w:bookmarkEnd w:id="2"/>
    </w:p>
    <w:p w14:paraId="041EFB6C" w14:textId="4257418D" w:rsidR="003F68FF" w:rsidRPr="00560F76" w:rsidRDefault="003F68FF" w:rsidP="00560F76">
      <w:bookmarkStart w:id="3" w:name="_Hlk174699221"/>
      <w:r w:rsidRPr="00560F76">
        <w:rPr>
          <w:b/>
          <w:bCs/>
        </w:rPr>
        <w:t>Mindre end en nålespids</w:t>
      </w:r>
    </w:p>
    <w:p w14:paraId="6A7B1801" w14:textId="1CE6140F" w:rsidR="003F68FF" w:rsidRDefault="003F68FF" w:rsidP="003F68FF">
      <w:pPr>
        <w:spacing w:after="0"/>
      </w:pPr>
      <w:r>
        <w:t>Det ligner små, fine garnnøgler, men i virkeligheden er det mikropartikler</w:t>
      </w:r>
      <w:r w:rsidR="00560F76">
        <w:t xml:space="preserve"> baseret på nanofiber</w:t>
      </w:r>
      <w:r>
        <w:t>, der kan bruges til medicin</w:t>
      </w:r>
      <w:r w:rsidR="00B40464">
        <w:t>dosering</w:t>
      </w:r>
      <w:r>
        <w:t>. Vi har udviklet en ny metode, hvor vi skærer nanofiberark i stykker for at lave rækker ens 'garnnøgler'. Vores halvkugleformede partikler er mindre end 100 µm i diameter – omtrent som et hårstrå. Disse mikropartikler er unikke og virkelig nyttige til mange biomedicinske formål, som for eksempel levering af medicin, fastgørelse af celler og vedhæftning til slimlaget i tarmen.</w:t>
      </w:r>
    </w:p>
    <w:p w14:paraId="4521FB67" w14:textId="77777777" w:rsidR="003F68FF" w:rsidRDefault="003F68FF" w:rsidP="003F68FF">
      <w:pPr>
        <w:spacing w:after="0"/>
      </w:pPr>
    </w:p>
    <w:p w14:paraId="475BEE3D" w14:textId="5D3BBFAC" w:rsidR="003F68FF" w:rsidRPr="00663B97" w:rsidRDefault="003F68FF" w:rsidP="003F68FF">
      <w:pPr>
        <w:spacing w:after="0"/>
      </w:pPr>
      <w:r w:rsidRPr="00663B97">
        <w:rPr>
          <w:b/>
          <w:bCs/>
        </w:rPr>
        <w:t xml:space="preserve">Foto: </w:t>
      </w:r>
      <w:r w:rsidRPr="00663B97">
        <w:t xml:space="preserve">Fatemeh Ajalloueian, DNRF Center IDUN, </w:t>
      </w:r>
      <w:proofErr w:type="spellStart"/>
      <w:r w:rsidRPr="00663B97">
        <w:t>Biomedical</w:t>
      </w:r>
      <w:proofErr w:type="spellEnd"/>
      <w:r w:rsidRPr="00663B97">
        <w:t xml:space="preserve"> </w:t>
      </w:r>
      <w:proofErr w:type="spellStart"/>
      <w:r w:rsidRPr="00663B97">
        <w:t>engineering</w:t>
      </w:r>
      <w:proofErr w:type="spellEnd"/>
      <w:r w:rsidRPr="00663B97">
        <w:t xml:space="preserve">, </w:t>
      </w:r>
      <w:r w:rsidR="00D91331" w:rsidRPr="00663B97">
        <w:t>Danmarks Tekniske Universitet</w:t>
      </w:r>
    </w:p>
    <w:p w14:paraId="03FB5826" w14:textId="0DC67BCC" w:rsidR="003F68FF" w:rsidRPr="00FE6048" w:rsidRDefault="003F68FF" w:rsidP="003F68FF">
      <w:pPr>
        <w:spacing w:after="0" w:line="240" w:lineRule="auto"/>
        <w:rPr>
          <w:b/>
          <w:bCs/>
        </w:rPr>
      </w:pPr>
      <w:r w:rsidRPr="003F68FF">
        <w:rPr>
          <w:b/>
          <w:bCs/>
        </w:rPr>
        <w:t>Mere om f</w:t>
      </w:r>
      <w:r>
        <w:rPr>
          <w:b/>
          <w:bCs/>
        </w:rPr>
        <w:t xml:space="preserve">orskningen: </w:t>
      </w:r>
      <w:hyperlink r:id="rId9" w:history="1">
        <w:r w:rsidRPr="00FE6048">
          <w:rPr>
            <w:rStyle w:val="Hyperlink"/>
          </w:rPr>
          <w:t>Home - IDUN (dtu.dk)</w:t>
        </w:r>
      </w:hyperlink>
    </w:p>
    <w:bookmarkEnd w:id="3"/>
    <w:p w14:paraId="1ACAB3A0" w14:textId="77777777" w:rsidR="003764AC" w:rsidRDefault="003764AC" w:rsidP="00B54DF1"/>
    <w:p w14:paraId="121D6D27" w14:textId="6FF3649B" w:rsidR="00D91331" w:rsidRDefault="00D91331" w:rsidP="00B54DF1"/>
    <w:p w14:paraId="14969477" w14:textId="77777777" w:rsidR="0073299F" w:rsidRDefault="0073299F" w:rsidP="00B54DF1">
      <w:pPr>
        <w:rPr>
          <w:b/>
          <w:bCs/>
        </w:rPr>
      </w:pPr>
      <w:bookmarkStart w:id="4" w:name="_Hlk174699533"/>
      <w:bookmarkStart w:id="5" w:name="_Hlk174699475"/>
    </w:p>
    <w:p w14:paraId="39053E87" w14:textId="2AA8461D" w:rsidR="00B54DF1" w:rsidRPr="00B54DF1" w:rsidRDefault="00D91331" w:rsidP="00B54DF1">
      <w:r>
        <w:rPr>
          <w:b/>
          <w:bCs/>
        </w:rPr>
        <w:lastRenderedPageBreak/>
        <w:t>Livet på havets bund</w:t>
      </w:r>
    </w:p>
    <w:bookmarkEnd w:id="4"/>
    <w:p w14:paraId="6DFAF4F7" w14:textId="40C1EC57" w:rsidR="00B54DF1" w:rsidRDefault="00B54DF1" w:rsidP="00B54DF1">
      <w:r w:rsidRPr="00B54DF1">
        <w:t>På billedet ser du målesystemer og en dybhavsorm</w:t>
      </w:r>
      <w:r w:rsidR="003764AC">
        <w:t xml:space="preserve">, der ligger direkte </w:t>
      </w:r>
      <w:r w:rsidRPr="00B54DF1">
        <w:t xml:space="preserve">på </w:t>
      </w:r>
      <w:r w:rsidR="00B40464" w:rsidRPr="00B54DF1">
        <w:t>havbunde</w:t>
      </w:r>
      <w:r w:rsidR="00B40464">
        <w:t>n i</w:t>
      </w:r>
      <w:r w:rsidR="003764AC">
        <w:t xml:space="preserve"> </w:t>
      </w:r>
      <w:r w:rsidRPr="00B54DF1">
        <w:t>4330 meter</w:t>
      </w:r>
      <w:r w:rsidR="003764AC">
        <w:t>s dybde</w:t>
      </w:r>
      <w:r w:rsidRPr="00B54DF1">
        <w:t xml:space="preserve">. Havbunden spiller en vigtig rolle i den økologiske balance på vores planet. Dybhavsbeboere har udviklet unikke tilpasninger, der hjælper forskere med at forstå livet bedre. Deres eksistens rejser også vigtige spørgsmål om bæredygtighed og beskyttelse af havene. Uden beskyttelse af dette følsomme økosystem risikerer vi at miste </w:t>
      </w:r>
      <w:r w:rsidR="003764AC">
        <w:t>vigtig viden</w:t>
      </w:r>
      <w:r w:rsidRPr="00B54DF1">
        <w:t xml:space="preserve">, der ikke kun </w:t>
      </w:r>
      <w:r w:rsidR="00B40464">
        <w:t>øger</w:t>
      </w:r>
      <w:r w:rsidRPr="00B54DF1">
        <w:t xml:space="preserve"> vores forståelse af livet på Jorden, men </w:t>
      </w:r>
      <w:r w:rsidR="00B40464">
        <w:t xml:space="preserve">som </w:t>
      </w:r>
      <w:r w:rsidRPr="00B54DF1">
        <w:t xml:space="preserve">også </w:t>
      </w:r>
      <w:r w:rsidR="00B40464">
        <w:t>kan bidrage til</w:t>
      </w:r>
      <w:r w:rsidRPr="00B54DF1">
        <w:t xml:space="preserve"> </w:t>
      </w:r>
      <w:r w:rsidR="00B40464">
        <w:t>en bedre beskyttelse af vores miljø.</w:t>
      </w:r>
    </w:p>
    <w:p w14:paraId="2867A434" w14:textId="0F151807" w:rsidR="00AC636E" w:rsidRPr="00571C1B" w:rsidRDefault="003764AC" w:rsidP="00B54DF1">
      <w:r w:rsidRPr="00571C1B">
        <w:rPr>
          <w:b/>
          <w:bCs/>
        </w:rPr>
        <w:t>Foto:</w:t>
      </w:r>
      <w:r w:rsidRPr="00571C1B">
        <w:t xml:space="preserve"> </w:t>
      </w:r>
      <w:r w:rsidR="00AC636E" w:rsidRPr="00571C1B">
        <w:t>Frank Wenzhöfer, DNRF Center HADAL, Deep-Sea/</w:t>
      </w:r>
      <w:proofErr w:type="spellStart"/>
      <w:r w:rsidR="00AC636E" w:rsidRPr="00571C1B">
        <w:t>Hadal</w:t>
      </w:r>
      <w:proofErr w:type="spellEnd"/>
      <w:r w:rsidR="00AC636E" w:rsidRPr="00571C1B">
        <w:t xml:space="preserve"> </w:t>
      </w:r>
      <w:proofErr w:type="spellStart"/>
      <w:r w:rsidR="00AC636E" w:rsidRPr="00571C1B">
        <w:t>Ecology</w:t>
      </w:r>
      <w:proofErr w:type="spellEnd"/>
      <w:r w:rsidR="00AC636E" w:rsidRPr="00571C1B">
        <w:t>, Syddansk Universitet.</w:t>
      </w:r>
    </w:p>
    <w:p w14:paraId="3F894B0A" w14:textId="27DAA7F2" w:rsidR="0047320C" w:rsidRPr="005076FE" w:rsidRDefault="003764AC" w:rsidP="00B54DF1">
      <w:r w:rsidRPr="003764AC">
        <w:t xml:space="preserve">Mere </w:t>
      </w:r>
      <w:r>
        <w:t xml:space="preserve">om forskningen: </w:t>
      </w:r>
      <w:hyperlink r:id="rId10" w:history="1">
        <w:r w:rsidRPr="005076FE">
          <w:rPr>
            <w:rStyle w:val="Hyperlink"/>
          </w:rPr>
          <w:t>https://www.sdu.dk/en/forskning/hadal</w:t>
        </w:r>
      </w:hyperlink>
    </w:p>
    <w:bookmarkEnd w:id="5"/>
    <w:p w14:paraId="131F8029" w14:textId="77777777" w:rsidR="00FE61F7" w:rsidRPr="003764AC" w:rsidRDefault="00FE61F7" w:rsidP="00B5269F"/>
    <w:p w14:paraId="0EE9297A" w14:textId="12443F1D" w:rsidR="00B5269F" w:rsidRDefault="003764AC" w:rsidP="00B5269F">
      <w:bookmarkStart w:id="6" w:name="_Hlk174699775"/>
      <w:bookmarkStart w:id="7" w:name="_Hlk174442359"/>
      <w:r w:rsidRPr="0037008B">
        <w:rPr>
          <w:b/>
          <w:bCs/>
        </w:rPr>
        <w:t xml:space="preserve">På </w:t>
      </w:r>
      <w:r w:rsidR="0037008B" w:rsidRPr="0037008B">
        <w:rPr>
          <w:b/>
          <w:bCs/>
        </w:rPr>
        <w:t>ekskursion i tarmen</w:t>
      </w:r>
    </w:p>
    <w:p w14:paraId="7DE0C86A" w14:textId="5F35F441" w:rsidR="00B5269F" w:rsidRPr="00B5269F" w:rsidRDefault="00B5269F" w:rsidP="00B5269F">
      <w:r>
        <w:t>B</w:t>
      </w:r>
      <w:r w:rsidRPr="00B5269F">
        <w:t>illede</w:t>
      </w:r>
      <w:r>
        <w:t>t</w:t>
      </w:r>
      <w:r w:rsidRPr="00B5269F">
        <w:t xml:space="preserve"> viser en lille </w:t>
      </w:r>
      <w:r>
        <w:t xml:space="preserve">’spiselig’ </w:t>
      </w:r>
      <w:r w:rsidRPr="00B5269F">
        <w:t>kapsel</w:t>
      </w:r>
      <w:r>
        <w:t xml:space="preserve">, der kan </w:t>
      </w:r>
      <w:r w:rsidR="00AF505F">
        <w:t>indsamle</w:t>
      </w:r>
      <w:r w:rsidRPr="00B5269F">
        <w:t xml:space="preserve"> væske. Ligesom en mini-ubåd </w:t>
      </w:r>
      <w:r>
        <w:t>kan</w:t>
      </w:r>
      <w:r w:rsidRPr="00B5269F">
        <w:t xml:space="preserve"> kapslen </w:t>
      </w:r>
      <w:r w:rsidR="007D56D6">
        <w:t>udskifte luft</w:t>
      </w:r>
      <w:r w:rsidRPr="00B5269F">
        <w:t xml:space="preserve"> med væske</w:t>
      </w:r>
      <w:r w:rsidR="007D56D6">
        <w:t xml:space="preserve"> i sin ballasttank</w:t>
      </w:r>
      <w:r w:rsidRPr="00B5269F">
        <w:t xml:space="preserve">, og </w:t>
      </w:r>
      <w:r w:rsidR="003B20DA">
        <w:t xml:space="preserve">på billedet kan </w:t>
      </w:r>
      <w:r w:rsidR="00C943A0">
        <w:t>du</w:t>
      </w:r>
      <w:r w:rsidR="003B20DA">
        <w:t xml:space="preserve"> se </w:t>
      </w:r>
      <w:r w:rsidR="007D56D6">
        <w:t xml:space="preserve">boblerne fra </w:t>
      </w:r>
      <w:r w:rsidR="003B20DA">
        <w:t xml:space="preserve">væskeudvekslingen </w:t>
      </w:r>
      <w:r w:rsidR="00AF505F">
        <w:t xml:space="preserve">samle sig </w:t>
      </w:r>
      <w:r w:rsidR="003B20DA">
        <w:t>omkring kapslen.</w:t>
      </w:r>
      <w:r w:rsidR="00EE0825">
        <w:t xml:space="preserve"> </w:t>
      </w:r>
      <w:r w:rsidR="006F1E96">
        <w:t xml:space="preserve">Den lille kapsel skal hjælpe med at undersøge, hvordan </w:t>
      </w:r>
      <w:r w:rsidRPr="00B5269F">
        <w:t>de små mikrober i vores tarm påvirker vores helbred. Når</w:t>
      </w:r>
      <w:r w:rsidR="003B20DA">
        <w:t xml:space="preserve"> man</w:t>
      </w:r>
      <w:r w:rsidRPr="00B5269F">
        <w:t xml:space="preserve"> sluger den, rejser kapslen gennem tarmen</w:t>
      </w:r>
      <w:r w:rsidR="003B20DA">
        <w:t xml:space="preserve"> og åbner sig så </w:t>
      </w:r>
      <w:r w:rsidRPr="00B5269F">
        <w:t xml:space="preserve">i et bestemt område </w:t>
      </w:r>
      <w:r w:rsidR="003B20DA">
        <w:t xml:space="preserve">for at </w:t>
      </w:r>
      <w:r w:rsidRPr="00B5269F">
        <w:t>samle væske med mikrober. Derefter lukker den sig</w:t>
      </w:r>
      <w:r w:rsidR="002B5A1B">
        <w:t>,</w:t>
      </w:r>
      <w:r w:rsidRPr="00B5269F">
        <w:t xml:space="preserve"> </w:t>
      </w:r>
      <w:r w:rsidR="00123B6A">
        <w:t xml:space="preserve">og holder på indholdet til </w:t>
      </w:r>
      <w:r w:rsidRPr="00B5269F">
        <w:t>den kommer ud</w:t>
      </w:r>
      <w:r w:rsidR="00123B6A">
        <w:t xml:space="preserve"> og </w:t>
      </w:r>
      <w:r w:rsidRPr="00B5269F">
        <w:t xml:space="preserve">kan undersøges. </w:t>
      </w:r>
      <w:r w:rsidR="00C943A0">
        <w:t>Teknologien er langt mere skånsom end en endoskopi.</w:t>
      </w:r>
    </w:p>
    <w:p w14:paraId="400691E7" w14:textId="4F9D0E4F" w:rsidR="00B5269F" w:rsidRPr="003F68FF" w:rsidRDefault="00123B6A" w:rsidP="00B5269F">
      <w:r w:rsidRPr="0037008B">
        <w:rPr>
          <w:b/>
          <w:bCs/>
        </w:rPr>
        <w:t>Foto:</w:t>
      </w:r>
      <w:r w:rsidRPr="003F68FF">
        <w:t xml:space="preserve"> </w:t>
      </w:r>
      <w:r w:rsidR="00B5269F" w:rsidRPr="003F68FF">
        <w:t xml:space="preserve">Gafaru Moro, DNRF Center IDUN, </w:t>
      </w:r>
      <w:proofErr w:type="spellStart"/>
      <w:r w:rsidR="00B5269F" w:rsidRPr="003F68FF">
        <w:t>Ingestible</w:t>
      </w:r>
      <w:proofErr w:type="spellEnd"/>
      <w:r w:rsidR="00B5269F" w:rsidRPr="003F68FF">
        <w:t xml:space="preserve"> </w:t>
      </w:r>
      <w:proofErr w:type="spellStart"/>
      <w:r w:rsidR="00B5269F" w:rsidRPr="003F68FF">
        <w:t>devices</w:t>
      </w:r>
      <w:proofErr w:type="spellEnd"/>
      <w:r w:rsidR="00B5269F" w:rsidRPr="003F68FF">
        <w:t xml:space="preserve"> for gut sampling, DTU</w:t>
      </w:r>
    </w:p>
    <w:p w14:paraId="57180F1A" w14:textId="6A355AA7" w:rsidR="00B5269F" w:rsidRPr="00123B6A" w:rsidRDefault="00123B6A" w:rsidP="00B5269F">
      <w:r w:rsidRPr="0037008B">
        <w:rPr>
          <w:b/>
          <w:bCs/>
        </w:rPr>
        <w:t>Mere om forskningen:</w:t>
      </w:r>
      <w:r w:rsidRPr="00123B6A">
        <w:t xml:space="preserve"> </w:t>
      </w:r>
      <w:r w:rsidR="00B5269F" w:rsidRPr="00123B6A">
        <w:t xml:space="preserve"> </w:t>
      </w:r>
      <w:hyperlink r:id="rId11" w:history="1">
        <w:r w:rsidR="00B5269F" w:rsidRPr="00123B6A">
          <w:rPr>
            <w:rStyle w:val="Hyperlink"/>
          </w:rPr>
          <w:t>https://onlinelibrary.wiley.com/doi/10.1002/admt.202400434</w:t>
        </w:r>
      </w:hyperlink>
    </w:p>
    <w:bookmarkEnd w:id="6"/>
    <w:bookmarkEnd w:id="7"/>
    <w:p w14:paraId="62EA0C41" w14:textId="08618921" w:rsidR="00F13260" w:rsidRPr="0083766F" w:rsidRDefault="00F13260" w:rsidP="00F13260"/>
    <w:p w14:paraId="74B96E2A" w14:textId="0F1B4909" w:rsidR="00CE3528" w:rsidRPr="003956FC" w:rsidRDefault="003F1060" w:rsidP="00CE3528">
      <w:pPr>
        <w:rPr>
          <w:b/>
          <w:bCs/>
        </w:rPr>
      </w:pPr>
      <w:bookmarkStart w:id="8" w:name="_Hlk174966846"/>
      <w:bookmarkStart w:id="9" w:name="_Hlk174699949"/>
      <w:r>
        <w:rPr>
          <w:b/>
          <w:bCs/>
        </w:rPr>
        <w:t>F</w:t>
      </w:r>
      <w:r w:rsidR="00CE3528" w:rsidRPr="003956FC">
        <w:rPr>
          <w:b/>
          <w:bCs/>
        </w:rPr>
        <w:t xml:space="preserve">lydende krystallinske polyestere </w:t>
      </w:r>
      <w:r>
        <w:rPr>
          <w:b/>
          <w:bCs/>
        </w:rPr>
        <w:t>under mikroskop</w:t>
      </w:r>
    </w:p>
    <w:p w14:paraId="08C44177" w14:textId="24CD91D2" w:rsidR="00CE3528" w:rsidRDefault="00CE3528" w:rsidP="00CE3528">
      <w:r w:rsidRPr="00CE3528">
        <w:t>Implementeringen af bio-baserede polymerer</w:t>
      </w:r>
      <w:r w:rsidRPr="008B7002">
        <w:t xml:space="preserve"> </w:t>
      </w:r>
      <w:r w:rsidRPr="00CE3528">
        <w:t xml:space="preserve">i plastindustrien har fået </w:t>
      </w:r>
      <w:r w:rsidR="003956FC">
        <w:t>stor</w:t>
      </w:r>
      <w:r w:rsidRPr="00CE3528">
        <w:t xml:space="preserve"> opmærksomhed de seneste år. Derfor er der et særligt fokus på at teste og vurdere nye bio-baserede monomerer, der er fremstillet gennem biologiske processer for deres konvertering til polymerer. Blandt de monomerer, der er syntetiseret i </w:t>
      </w:r>
      <w:r w:rsidR="00FD6D7B">
        <w:t>*</w:t>
      </w:r>
      <w:r w:rsidRPr="00CE3528">
        <w:t xml:space="preserve">UPLIFT-projektet er 4-hydroxyphenylacetic acid (4-HPA) af særlig interesse.  </w:t>
      </w:r>
    </w:p>
    <w:p w14:paraId="398746A5" w14:textId="4757BC16" w:rsidR="006C2242" w:rsidRPr="00CE3528" w:rsidRDefault="006C2242" w:rsidP="00CE3528">
      <w:r w:rsidRPr="00CE3528">
        <w:t>Billedet viser det komplekse mikroskopiske mønster af en bio-baseret flydende krystallinsk polyester, som er resultatet af 4-</w:t>
      </w:r>
      <w:proofErr w:type="gramStart"/>
      <w:r w:rsidRPr="00CE3528">
        <w:t>HPA polymerisation</w:t>
      </w:r>
      <w:proofErr w:type="gramEnd"/>
      <w:r w:rsidRPr="00CE3528">
        <w:t>, fanget med et polariseret optisk mikroskop ved 500 gange forstørrelse.</w:t>
      </w:r>
    </w:p>
    <w:p w14:paraId="439E4A53" w14:textId="7D5FFDED" w:rsidR="00931FF3" w:rsidRPr="00931FF3" w:rsidRDefault="00931FF3" w:rsidP="00F02E5D">
      <w:pPr>
        <w:rPr>
          <w:rStyle w:val="Hyperlink"/>
          <w:color w:val="auto"/>
          <w:u w:val="none"/>
        </w:rPr>
      </w:pPr>
      <w:r w:rsidRPr="00B4718E">
        <w:rPr>
          <w:rStyle w:val="Hyperlink"/>
          <w:color w:val="auto"/>
          <w:u w:val="none"/>
        </w:rPr>
        <w:t>*</w:t>
      </w:r>
      <w:r w:rsidRPr="00B4718E">
        <w:t>En polymer er et stof, der består af meget store molekyler kaldet makromolekyler, som er sammensat af mange gentagne underenheder kaldet monomerer</w:t>
      </w:r>
      <w:r w:rsidR="002B5A1B">
        <w:t>.</w:t>
      </w:r>
    </w:p>
    <w:p w14:paraId="2A962566" w14:textId="77777777" w:rsidR="00931FF3" w:rsidRPr="00931FF3" w:rsidRDefault="00931FF3" w:rsidP="00F02E5D">
      <w:r>
        <w:t xml:space="preserve">*EU-projektet UPLIFT fokuserer på at udvikle en bæredygtig tilgang til mad- og drikkevareemballage i EU. </w:t>
      </w:r>
    </w:p>
    <w:p w14:paraId="54FF7A73" w14:textId="144B885A" w:rsidR="00FD6D7B" w:rsidRPr="00001A58" w:rsidRDefault="00F666A2" w:rsidP="00FD6D7B">
      <w:pPr>
        <w:rPr>
          <w:lang w:val="en-US"/>
        </w:rPr>
      </w:pPr>
      <w:r w:rsidRPr="006C2242">
        <w:rPr>
          <w:b/>
          <w:bCs/>
          <w:lang w:val="en-US"/>
        </w:rPr>
        <w:t>Foto</w:t>
      </w:r>
      <w:r>
        <w:rPr>
          <w:lang w:val="en-US"/>
        </w:rPr>
        <w:t xml:space="preserve">: </w:t>
      </w:r>
      <w:r w:rsidR="00FD6D7B" w:rsidRPr="00001A58">
        <w:rPr>
          <w:lang w:val="en-US"/>
        </w:rPr>
        <w:t>Matina Terzi, Danish Polymer Centre, DTU.</w:t>
      </w:r>
    </w:p>
    <w:p w14:paraId="68096A63" w14:textId="16D51E7F" w:rsidR="00FD6D7B" w:rsidRPr="00F666A2" w:rsidRDefault="00F666A2" w:rsidP="00FD6D7B">
      <w:r w:rsidRPr="006C2242">
        <w:rPr>
          <w:b/>
          <w:bCs/>
        </w:rPr>
        <w:t>Mere om forskningen</w:t>
      </w:r>
      <w:r>
        <w:t xml:space="preserve">: </w:t>
      </w:r>
      <w:hyperlink r:id="rId12" w:history="1">
        <w:r w:rsidRPr="00A362A4">
          <w:rPr>
            <w:rStyle w:val="Hyperlink"/>
          </w:rPr>
          <w:t>https://upliftproject.eu/</w:t>
        </w:r>
      </w:hyperlink>
      <w:bookmarkEnd w:id="8"/>
    </w:p>
    <w:p w14:paraId="3FC79CAF" w14:textId="1D986EBD" w:rsidR="002B5A1B" w:rsidRDefault="002B5A1B" w:rsidP="000441AA">
      <w:bookmarkStart w:id="10" w:name="_Hlk174700189"/>
      <w:bookmarkEnd w:id="9"/>
    </w:p>
    <w:p w14:paraId="688233B8" w14:textId="77777777" w:rsidR="002B5A1B" w:rsidRDefault="002B5A1B" w:rsidP="000441AA">
      <w:pPr>
        <w:rPr>
          <w:b/>
          <w:bCs/>
        </w:rPr>
      </w:pPr>
    </w:p>
    <w:p w14:paraId="21354080" w14:textId="7BDD0127" w:rsidR="000441AA" w:rsidRPr="003F68FF" w:rsidRDefault="0095374A" w:rsidP="000441AA">
      <w:pPr>
        <w:rPr>
          <w:b/>
          <w:bCs/>
        </w:rPr>
      </w:pPr>
      <w:r w:rsidRPr="005A1D5E">
        <w:rPr>
          <w:b/>
          <w:bCs/>
        </w:rPr>
        <w:lastRenderedPageBreak/>
        <w:t>Når videnskaben fejler, sejrer kunsten</w:t>
      </w:r>
      <w:r w:rsidR="000441AA" w:rsidRPr="003F68FF">
        <w:t xml:space="preserve"> </w:t>
      </w:r>
    </w:p>
    <w:p w14:paraId="16E62447" w14:textId="598E8861" w:rsidR="007F4885" w:rsidRPr="007F4885" w:rsidRDefault="00E00761" w:rsidP="000830F1">
      <w:r>
        <w:t>Mislykkede forsøg</w:t>
      </w:r>
      <w:r w:rsidR="007F4885" w:rsidRPr="005A1D5E">
        <w:t xml:space="preserve"> er en del af forskningsrejsen</w:t>
      </w:r>
      <w:r w:rsidR="00F666A2">
        <w:t xml:space="preserve">, </w:t>
      </w:r>
      <w:r w:rsidR="008743CA">
        <w:t>men</w:t>
      </w:r>
      <w:r w:rsidR="00F666A2">
        <w:t xml:space="preserve"> en stor skuffelse </w:t>
      </w:r>
      <w:r w:rsidR="002B5A1B">
        <w:t>kan bringe smilet frem</w:t>
      </w:r>
      <w:r w:rsidR="00F666A2">
        <w:t xml:space="preserve">, </w:t>
      </w:r>
      <w:r>
        <w:t>hvis forsøget munder ud i et</w:t>
      </w:r>
      <w:r w:rsidR="007F4885" w:rsidRPr="005A1D5E">
        <w:t xml:space="preserve"> </w:t>
      </w:r>
      <w:r>
        <w:t>betagende</w:t>
      </w:r>
      <w:r w:rsidR="007F4885">
        <w:t xml:space="preserve">, </w:t>
      </w:r>
      <w:r w:rsidR="007F4885" w:rsidRPr="005A1D5E">
        <w:t xml:space="preserve">abstrakt kunstværk! </w:t>
      </w:r>
    </w:p>
    <w:p w14:paraId="6CF21719" w14:textId="079854DB" w:rsidR="00DA6315" w:rsidRDefault="00E00761" w:rsidP="000830F1">
      <w:r>
        <w:t>Fotoet her</w:t>
      </w:r>
      <w:r w:rsidR="007F4885">
        <w:t xml:space="preserve"> </w:t>
      </w:r>
      <w:r w:rsidRPr="00E00761">
        <w:t xml:space="preserve">stammer fra en mislykket integration af </w:t>
      </w:r>
      <w:proofErr w:type="spellStart"/>
      <w:r w:rsidRPr="00E00761">
        <w:t>galliumarsenid</w:t>
      </w:r>
      <w:proofErr w:type="spellEnd"/>
      <w:r w:rsidR="007B1E38">
        <w:t xml:space="preserve"> på </w:t>
      </w:r>
      <w:r w:rsidR="007B1E38" w:rsidRPr="00E00761">
        <w:t>silicium</w:t>
      </w:r>
      <w:r w:rsidR="007B1E38">
        <w:t>.</w:t>
      </w:r>
      <w:r w:rsidRPr="00E00761">
        <w:t xml:space="preserve"> </w:t>
      </w:r>
    </w:p>
    <w:p w14:paraId="160A6BDF" w14:textId="792A5F19" w:rsidR="007F4885" w:rsidRPr="007F4885" w:rsidRDefault="00DA6315" w:rsidP="000830F1">
      <w:r w:rsidRPr="00DA6315">
        <w:t>Selvom integrationen ikke lykkedes, viser forsøget, at kombinationen af d</w:t>
      </w:r>
      <w:r w:rsidR="00B571DF">
        <w:t>e to</w:t>
      </w:r>
      <w:r w:rsidRPr="00DA6315">
        <w:t xml:space="preserve"> materialer har potentiale. Det kan føre til udviklingen af en lovende platform for kvantefotonik-kredsløb</w:t>
      </w:r>
      <w:r>
        <w:t>, der kan få stor betydning for</w:t>
      </w:r>
      <w:r w:rsidRPr="0033623D">
        <w:t xml:space="preserve"> </w:t>
      </w:r>
      <w:r w:rsidRPr="00DA6315">
        <w:t xml:space="preserve">fremtidige teknologier inden for kvantekommunikation og kvanteberegning, </w:t>
      </w:r>
      <w:r w:rsidR="0095374A">
        <w:t>der kræver</w:t>
      </w:r>
      <w:r w:rsidRPr="00DA6315">
        <w:t xml:space="preserve"> avancerede og effektive løsninger.</w:t>
      </w:r>
      <w:r>
        <w:t xml:space="preserve"> </w:t>
      </w:r>
    </w:p>
    <w:p w14:paraId="6131DE8B" w14:textId="3E3E50A6" w:rsidR="000441AA" w:rsidRPr="007B1E38" w:rsidRDefault="0095374A" w:rsidP="000441AA">
      <w:r w:rsidRPr="00B571DF">
        <w:rPr>
          <w:b/>
          <w:bCs/>
        </w:rPr>
        <w:t>Foto</w:t>
      </w:r>
      <w:r>
        <w:t xml:space="preserve">: </w:t>
      </w:r>
      <w:r w:rsidR="000441AA" w:rsidRPr="007B1E38">
        <w:t xml:space="preserve">Hanna </w:t>
      </w:r>
      <w:proofErr w:type="spellStart"/>
      <w:r w:rsidR="000441AA" w:rsidRPr="007B1E38">
        <w:t>Salamon</w:t>
      </w:r>
      <w:proofErr w:type="spellEnd"/>
      <w:r w:rsidR="000441AA" w:rsidRPr="007B1E38">
        <w:t xml:space="preserve">, </w:t>
      </w:r>
      <w:r w:rsidR="007F4885" w:rsidRPr="007B1E38">
        <w:t>DG-</w:t>
      </w:r>
      <w:r w:rsidR="000441AA" w:rsidRPr="007B1E38">
        <w:t xml:space="preserve"> Center </w:t>
      </w:r>
      <w:proofErr w:type="spellStart"/>
      <w:r w:rsidR="000441AA" w:rsidRPr="007B1E38">
        <w:t>Hy</w:t>
      </w:r>
      <w:proofErr w:type="spellEnd"/>
      <w:r w:rsidR="000441AA" w:rsidRPr="007B1E38">
        <w:t xml:space="preserve">-Q, Quantum </w:t>
      </w:r>
      <w:proofErr w:type="spellStart"/>
      <w:proofErr w:type="gramStart"/>
      <w:r w:rsidR="000441AA" w:rsidRPr="007B1E38">
        <w:t>Photonics</w:t>
      </w:r>
      <w:proofErr w:type="spellEnd"/>
      <w:r w:rsidR="000441AA" w:rsidRPr="007B1E38">
        <w:t xml:space="preserve"> ,</w:t>
      </w:r>
      <w:proofErr w:type="gramEnd"/>
      <w:r w:rsidR="000441AA" w:rsidRPr="007B1E38">
        <w:t xml:space="preserve"> </w:t>
      </w:r>
      <w:r w:rsidR="007F4885" w:rsidRPr="007B1E38">
        <w:t>Københavns Universitet.</w:t>
      </w:r>
    </w:p>
    <w:p w14:paraId="0A2A9003" w14:textId="4C12C83B" w:rsidR="0033623D" w:rsidRPr="0083766F" w:rsidRDefault="0095374A" w:rsidP="002B5A1B">
      <w:r w:rsidRPr="00B571DF">
        <w:rPr>
          <w:b/>
          <w:bCs/>
        </w:rPr>
        <w:t>Mere om forskningen:</w:t>
      </w:r>
      <w:r>
        <w:t xml:space="preserve"> </w:t>
      </w:r>
      <w:bookmarkStart w:id="11" w:name="_Hlk174625491"/>
      <w:r w:rsidR="00EA1F75">
        <w:fldChar w:fldCharType="begin"/>
      </w:r>
      <w:r w:rsidR="00EA1F75">
        <w:instrText>HYPERLINK "https://hy-q.nbi.ku.dk/"</w:instrText>
      </w:r>
      <w:r w:rsidR="00EA1F75">
        <w:fldChar w:fldCharType="separate"/>
      </w:r>
      <w:r w:rsidRPr="00A362A4">
        <w:rPr>
          <w:rStyle w:val="Hyperlink"/>
        </w:rPr>
        <w:t>https://hy-q.nbi.ku.dk/</w:t>
      </w:r>
      <w:r w:rsidR="00EA1F75">
        <w:rPr>
          <w:rStyle w:val="Hyperlink"/>
        </w:rPr>
        <w:fldChar w:fldCharType="end"/>
      </w:r>
      <w:bookmarkEnd w:id="10"/>
      <w:bookmarkEnd w:id="11"/>
    </w:p>
    <w:p w14:paraId="3800E49A" w14:textId="77777777" w:rsidR="0033623D" w:rsidRPr="0083766F" w:rsidRDefault="0033623D" w:rsidP="0033623D"/>
    <w:p w14:paraId="03BA075A" w14:textId="453CE50D" w:rsidR="0095374A" w:rsidRPr="0095374A" w:rsidRDefault="0095374A" w:rsidP="00FB3517">
      <w:pPr>
        <w:rPr>
          <w:b/>
          <w:bCs/>
        </w:rPr>
      </w:pPr>
      <w:bookmarkStart w:id="12" w:name="_Hlk174700511"/>
      <w:r>
        <w:rPr>
          <w:b/>
          <w:bCs/>
        </w:rPr>
        <w:t>S</w:t>
      </w:r>
      <w:r w:rsidRPr="00BC234B">
        <w:rPr>
          <w:b/>
          <w:bCs/>
        </w:rPr>
        <w:t>må titaners 3D-rejse</w:t>
      </w:r>
    </w:p>
    <w:p w14:paraId="13E76943" w14:textId="4CAC988C" w:rsidR="0033623D" w:rsidRPr="0033623D" w:rsidRDefault="0033623D" w:rsidP="0033623D">
      <w:r w:rsidRPr="0033623D">
        <w:t xml:space="preserve">Billedet </w:t>
      </w:r>
      <w:r w:rsidR="00880C4E">
        <w:t>viser</w:t>
      </w:r>
      <w:r w:rsidRPr="0033623D">
        <w:t xml:space="preserve"> et intakt museembryo, som er </w:t>
      </w:r>
      <w:r>
        <w:t xml:space="preserve">fastfrosset </w:t>
      </w:r>
      <w:r w:rsidRPr="0033623D">
        <w:t xml:space="preserve">i tid og rum. De fluorescerende </w:t>
      </w:r>
      <w:r>
        <w:t xml:space="preserve">områder </w:t>
      </w:r>
      <w:r w:rsidRPr="0033623D">
        <w:t xml:space="preserve">fremhæver </w:t>
      </w:r>
      <w:r w:rsidR="008E21AD" w:rsidRPr="0033623D">
        <w:t>hvert enkelt motorisk neuron</w:t>
      </w:r>
      <w:r w:rsidRPr="0033623D">
        <w:t xml:space="preserve"> i organismen. Motoriske neuroner er specialiserede celler, der transmitterer impulser mellem hjernen og musklern</w:t>
      </w:r>
      <w:r>
        <w:t>e, og som gør, at vi kan</w:t>
      </w:r>
      <w:r w:rsidRPr="0033623D">
        <w:t xml:space="preserve"> bevæge os, tale og smile. Ved at gøre embryoet gennemsigtigt</w:t>
      </w:r>
      <w:r w:rsidR="00880C4E">
        <w:t>,</w:t>
      </w:r>
      <w:r w:rsidRPr="0033623D">
        <w:t xml:space="preserve"> kan vi </w:t>
      </w:r>
      <w:r w:rsidR="00117D03">
        <w:t xml:space="preserve">meget præcist </w:t>
      </w:r>
      <w:r w:rsidR="008E21AD">
        <w:t>s</w:t>
      </w:r>
      <w:r w:rsidRPr="0033623D">
        <w:t>pore og rekonstruere væksten af motoriske nerver i 3D</w:t>
      </w:r>
      <w:r w:rsidR="00117D03">
        <w:t>.</w:t>
      </w:r>
    </w:p>
    <w:p w14:paraId="19809AF1" w14:textId="30F4C0A8" w:rsidR="0033623D" w:rsidRDefault="00117D03" w:rsidP="0033623D">
      <w:r>
        <w:t xml:space="preserve">Udviklingen af et embryo </w:t>
      </w:r>
      <w:r w:rsidR="0033623D" w:rsidRPr="0033623D">
        <w:t xml:space="preserve">kræver en detaljeret køreplan, der guider cellerne til deres endelige destinationer, roller og funktioner. </w:t>
      </w:r>
      <w:r>
        <w:t xml:space="preserve">Ved at forstå processerne kan vi hjælpe med at </w:t>
      </w:r>
      <w:r w:rsidR="0033623D" w:rsidRPr="0033623D">
        <w:t>udvikle nye terapier til forskellige neurologiske lidelser og rygmarvsskader.</w:t>
      </w:r>
    </w:p>
    <w:p w14:paraId="1FD77619" w14:textId="10328F12" w:rsidR="0033623D" w:rsidRPr="00117D03" w:rsidRDefault="0033623D" w:rsidP="0033623D">
      <w:pPr>
        <w:rPr>
          <w:lang w:val="cs-CZ"/>
        </w:rPr>
      </w:pPr>
      <w:r w:rsidRPr="00571C1B">
        <w:rPr>
          <w:b/>
          <w:bCs/>
        </w:rPr>
        <w:t>Foto:</w:t>
      </w:r>
      <w:r w:rsidRPr="00571C1B">
        <w:t xml:space="preserve"> Josef </w:t>
      </w:r>
      <w:proofErr w:type="spellStart"/>
      <w:r w:rsidRPr="00571C1B">
        <w:t>Lavick</w:t>
      </w:r>
      <w:proofErr w:type="spellEnd"/>
      <w:r w:rsidRPr="0033623D">
        <w:rPr>
          <w:lang w:val="cs-CZ"/>
        </w:rPr>
        <w:t>ý</w:t>
      </w:r>
      <w:r w:rsidRPr="00571C1B">
        <w:t xml:space="preserve">, Alena </w:t>
      </w:r>
      <w:proofErr w:type="spellStart"/>
      <w:r w:rsidRPr="00571C1B">
        <w:t>Salašová</w:t>
      </w:r>
      <w:proofErr w:type="spellEnd"/>
      <w:r w:rsidRPr="00571C1B">
        <w:t xml:space="preserve">. </w:t>
      </w:r>
      <w:proofErr w:type="spellStart"/>
      <w:r w:rsidR="00B571DF" w:rsidRPr="0033623D">
        <w:t>Udviklingsneurobiologi</w:t>
      </w:r>
      <w:proofErr w:type="spellEnd"/>
      <w:r w:rsidR="00B571DF" w:rsidRPr="0033623D">
        <w:t>. PROMEMO, Aarhus Universitet.</w:t>
      </w:r>
    </w:p>
    <w:p w14:paraId="564334E7" w14:textId="6803CA46" w:rsidR="00C56090" w:rsidRDefault="008E21AD" w:rsidP="00C56090">
      <w:pPr>
        <w:rPr>
          <w:lang w:val="cs-CZ"/>
        </w:rPr>
      </w:pPr>
      <w:r w:rsidRPr="00B571DF">
        <w:rPr>
          <w:b/>
          <w:bCs/>
          <w:lang w:val="cs-CZ"/>
        </w:rPr>
        <w:t>Mere om for</w:t>
      </w:r>
      <w:r w:rsidR="00880C4E">
        <w:rPr>
          <w:b/>
          <w:bCs/>
          <w:lang w:val="cs-CZ"/>
        </w:rPr>
        <w:t>skningen</w:t>
      </w:r>
      <w:r>
        <w:rPr>
          <w:lang w:val="cs-CZ"/>
        </w:rPr>
        <w:t xml:space="preserve">: </w:t>
      </w:r>
      <w:hyperlink r:id="rId13" w:history="1">
        <w:r w:rsidR="00B571DF" w:rsidRPr="000A21E5">
          <w:rPr>
            <w:rStyle w:val="Hyperlink"/>
            <w:lang w:val="cs-CZ"/>
          </w:rPr>
          <w:t>https://www.eurobioimaging.eu/news/motor-neuron-development-revealed-using-multiple-imaging-techniques-and-3d-reconstructions/</w:t>
        </w:r>
      </w:hyperlink>
      <w:bookmarkEnd w:id="12"/>
    </w:p>
    <w:p w14:paraId="5D3A82A2" w14:textId="77777777" w:rsidR="00663B97" w:rsidRDefault="00663B97" w:rsidP="002B1B75"/>
    <w:p w14:paraId="3037B68B" w14:textId="2E4807A9" w:rsidR="00D33BEC" w:rsidRPr="00D33BEC" w:rsidRDefault="00BF7339" w:rsidP="002B1B75">
      <w:bookmarkStart w:id="13" w:name="_Hlk174700632"/>
      <w:r>
        <w:rPr>
          <w:b/>
          <w:bCs/>
        </w:rPr>
        <w:t>Tornerosesøvn i dybhavet</w:t>
      </w:r>
    </w:p>
    <w:p w14:paraId="1F654B6E" w14:textId="77777777" w:rsidR="002B5A1B" w:rsidRDefault="00D33BEC" w:rsidP="002B1B75">
      <w:r>
        <w:t>K</w:t>
      </w:r>
      <w:r w:rsidRPr="0017238C">
        <w:t xml:space="preserve">iselalger </w:t>
      </w:r>
      <w:r>
        <w:t>er m</w:t>
      </w:r>
      <w:r w:rsidRPr="0017238C">
        <w:t xml:space="preserve">ikroskopiske </w:t>
      </w:r>
      <w:r>
        <w:t xml:space="preserve">alger, der </w:t>
      </w:r>
      <w:r w:rsidRPr="0017238C">
        <w:t xml:space="preserve">kun </w:t>
      </w:r>
      <w:r>
        <w:t xml:space="preserve">kan </w:t>
      </w:r>
      <w:r w:rsidRPr="0017238C">
        <w:t>trives på havets overflade</w:t>
      </w:r>
      <w:r>
        <w:t>, hvor der er masser af sollys.</w:t>
      </w:r>
    </w:p>
    <w:p w14:paraId="6462D10E" w14:textId="4C276BF4" w:rsidR="00D33BEC" w:rsidRPr="00D33BEC" w:rsidRDefault="00D33BEC" w:rsidP="002B1B75">
      <w:r w:rsidRPr="0017238C">
        <w:t xml:space="preserve">I slutningen af vækstsæsonen danner </w:t>
      </w:r>
      <w:r>
        <w:t>algerne</w:t>
      </w:r>
      <w:r w:rsidRPr="0017238C">
        <w:t xml:space="preserve"> aggregater, der synker </w:t>
      </w:r>
      <w:r>
        <w:t>mod det mørke dyb som små snefnug</w:t>
      </w:r>
      <w:r w:rsidRPr="0017238C">
        <w:t>.</w:t>
      </w:r>
      <w:r>
        <w:t xml:space="preserve"> Uden lys og under stort tryk </w:t>
      </w:r>
      <w:r w:rsidR="00880C4E">
        <w:t>har vi tidligere troet</w:t>
      </w:r>
      <w:r w:rsidR="00C264CB">
        <w:t xml:space="preserve">, at algerne </w:t>
      </w:r>
      <w:r w:rsidR="00B571DF">
        <w:t>var</w:t>
      </w:r>
      <w:r w:rsidR="00C264CB">
        <w:t xml:space="preserve"> dømt til døden. Men efter at have indsamlet dybhavsmateriale, der også indeholdt </w:t>
      </w:r>
      <w:r w:rsidRPr="0017238C">
        <w:t>kiselalger</w:t>
      </w:r>
      <w:r w:rsidR="00C264CB">
        <w:t xml:space="preserve">, </w:t>
      </w:r>
      <w:r w:rsidR="00BF7339">
        <w:t xml:space="preserve">har vi opdaget, </w:t>
      </w:r>
      <w:r w:rsidR="00C264CB">
        <w:t>at algerne genoptager væksten</w:t>
      </w:r>
      <w:r w:rsidRPr="0017238C">
        <w:t xml:space="preserve">, når de blev udsat for lys. Derfor har kiselalger overlevelsesstrategier, der giver dem mulighed for at genopstå </w:t>
      </w:r>
      <w:r w:rsidR="00880C4E">
        <w:t xml:space="preserve">fra deres </w:t>
      </w:r>
      <w:r w:rsidRPr="0017238C">
        <w:t>grav i dybhavet.</w:t>
      </w:r>
    </w:p>
    <w:p w14:paraId="59C5EE31" w14:textId="4CEAA161" w:rsidR="00B571DF" w:rsidRDefault="00B571DF" w:rsidP="00A20E6E">
      <w:pPr>
        <w:rPr>
          <w:b/>
          <w:bCs/>
        </w:rPr>
      </w:pPr>
      <w:r>
        <w:rPr>
          <w:b/>
          <w:bCs/>
        </w:rPr>
        <w:t xml:space="preserve">Foto: </w:t>
      </w:r>
      <w:r w:rsidRPr="00B571DF">
        <w:t xml:space="preserve">Peter Stief, DG-center HADAL, </w:t>
      </w:r>
      <w:r w:rsidR="00663B97" w:rsidRPr="00663B97">
        <w:t>Biologisk Institut</w:t>
      </w:r>
      <w:r w:rsidRPr="00B571DF">
        <w:t>, Syddansk Universitet.</w:t>
      </w:r>
    </w:p>
    <w:p w14:paraId="49755A84" w14:textId="6BE73425" w:rsidR="00B571DF" w:rsidRPr="00D33BEC" w:rsidRDefault="00B571DF" w:rsidP="00B571DF">
      <w:r w:rsidRPr="00B571DF">
        <w:rPr>
          <w:b/>
          <w:bCs/>
        </w:rPr>
        <w:t>Mere om forskningen:</w:t>
      </w:r>
      <w:r>
        <w:t xml:space="preserve"> </w:t>
      </w:r>
      <w:hyperlink r:id="rId14" w:history="1">
        <w:r w:rsidRPr="000A21E5">
          <w:rPr>
            <w:rStyle w:val="Hyperlink"/>
          </w:rPr>
          <w:t>https://www.sdu.dk/en/forskning/hadal</w:t>
        </w:r>
      </w:hyperlink>
    </w:p>
    <w:p w14:paraId="4BCE6E96" w14:textId="77777777" w:rsidR="00B571DF" w:rsidRPr="00B571DF" w:rsidRDefault="00B571DF" w:rsidP="00A20E6E">
      <w:pPr>
        <w:rPr>
          <w:b/>
          <w:bCs/>
        </w:rPr>
      </w:pPr>
    </w:p>
    <w:p w14:paraId="53992F5E" w14:textId="77777777" w:rsidR="0073299F" w:rsidRDefault="0073299F" w:rsidP="002944BA">
      <w:pPr>
        <w:rPr>
          <w:b/>
          <w:bCs/>
        </w:rPr>
      </w:pPr>
      <w:bookmarkStart w:id="14" w:name="_Hlk174700838"/>
      <w:bookmarkEnd w:id="13"/>
    </w:p>
    <w:p w14:paraId="051C0504" w14:textId="729EDD35" w:rsidR="002944BA" w:rsidRPr="007D4408" w:rsidRDefault="002944BA" w:rsidP="002944BA">
      <w:r w:rsidRPr="002944BA">
        <w:rPr>
          <w:b/>
          <w:bCs/>
        </w:rPr>
        <w:lastRenderedPageBreak/>
        <w:t>På et leje af bregner</w:t>
      </w:r>
      <w:bookmarkEnd w:id="14"/>
    </w:p>
    <w:p w14:paraId="1EF91E28" w14:textId="77777777" w:rsidR="002944BA" w:rsidRDefault="002944BA" w:rsidP="002944BA">
      <w:bookmarkStart w:id="15" w:name="_Hlk174700829"/>
      <w:r w:rsidRPr="007D4408">
        <w:t xml:space="preserve">For over 2000 år siden blev de brændte knogler af et lille barn og en teenager lagt sammen i en urne. Graven blev foret med </w:t>
      </w:r>
      <w:proofErr w:type="spellStart"/>
      <w:r w:rsidRPr="007D4408">
        <w:t>kohud</w:t>
      </w:r>
      <w:proofErr w:type="spellEnd"/>
      <w:r w:rsidRPr="007D4408">
        <w:t xml:space="preserve"> og bregner, og billedet viser de grønne stumper af et romersk bronzefad, som er faldet ned blandt bregnerne. Graven med de to unge lå på en større gravplads ved Hedegård, Midtjylland. Gravpladsen er del af forskningsprojektet Under Pres, der undersøger, hvordan samfund reagerer, når de bliver udsat for en markant ydre militær trussel.</w:t>
      </w:r>
    </w:p>
    <w:p w14:paraId="5F0CB513" w14:textId="77777777" w:rsidR="00EB07E3" w:rsidRDefault="00B40208" w:rsidP="002944BA">
      <w:r w:rsidRPr="00B40208">
        <w:rPr>
          <w:b/>
          <w:bCs/>
        </w:rPr>
        <w:t>Foto:</w:t>
      </w:r>
      <w:r>
        <w:t xml:space="preserve"> </w:t>
      </w:r>
      <w:bookmarkStart w:id="16" w:name="_Hlk174453780"/>
      <w:r w:rsidR="00EB07E3" w:rsidRPr="00EB07E3">
        <w:t xml:space="preserve">Maja </w:t>
      </w:r>
      <w:proofErr w:type="spellStart"/>
      <w:r w:rsidR="00EB07E3" w:rsidRPr="00EB07E3">
        <w:t>Theodoraki</w:t>
      </w:r>
      <w:proofErr w:type="spellEnd"/>
      <w:r w:rsidR="00EB07E3">
        <w:t xml:space="preserve">, </w:t>
      </w:r>
      <w:r w:rsidR="00EB07E3" w:rsidRPr="00EB07E3">
        <w:t xml:space="preserve">Museum Midtjylland </w:t>
      </w:r>
    </w:p>
    <w:p w14:paraId="6D7BB1DB" w14:textId="5C8E6D87" w:rsidR="002944BA" w:rsidRPr="007D4408" w:rsidRDefault="00B40208" w:rsidP="002944BA">
      <w:r w:rsidRPr="00B40208">
        <w:rPr>
          <w:b/>
          <w:bCs/>
        </w:rPr>
        <w:t>Mere om forskningen:</w:t>
      </w:r>
      <w:r>
        <w:t xml:space="preserve"> </w:t>
      </w:r>
      <w:hyperlink r:id="rId15" w:history="1">
        <w:r w:rsidR="002944BA" w:rsidRPr="007D4408">
          <w:rPr>
            <w:rStyle w:val="Hyperlink"/>
          </w:rPr>
          <w:t>Moesgaard Museum | 2000 år gammel krigerkvinde begravet ved militært centrum i Midtjylland </w:t>
        </w:r>
      </w:hyperlink>
    </w:p>
    <w:bookmarkEnd w:id="15"/>
    <w:bookmarkEnd w:id="16"/>
    <w:p w14:paraId="3D63061C" w14:textId="77777777" w:rsidR="002944BA" w:rsidRPr="007D4408" w:rsidRDefault="002944BA" w:rsidP="002944BA">
      <w:pPr>
        <w:ind w:left="360"/>
        <w:rPr>
          <w:b/>
          <w:bCs/>
        </w:rPr>
      </w:pPr>
    </w:p>
    <w:p w14:paraId="651A95D1" w14:textId="77777777" w:rsidR="0008370D" w:rsidRPr="00EC63A7" w:rsidRDefault="0008370D"/>
    <w:sectPr w:rsidR="0008370D" w:rsidRPr="00EC63A7" w:rsidSect="00587E1C">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E0369B5"/>
    <w:multiLevelType w:val="hybridMultilevel"/>
    <w:tmpl w:val="47DE8DE4"/>
    <w:lvl w:ilvl="0" w:tplc="FF782EC2">
      <w:numFmt w:val="bullet"/>
      <w:lvlText w:val=""/>
      <w:lvlJc w:val="left"/>
      <w:pPr>
        <w:ind w:left="720" w:hanging="360"/>
      </w:pPr>
      <w:rPr>
        <w:rFonts w:ascii="Wingdings" w:eastAsia="Aptos" w:hAnsi="Wingdings" w:cs="Aptos" w:hint="default"/>
        <w:sz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87102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7E9"/>
    <w:rsid w:val="00033928"/>
    <w:rsid w:val="000441AA"/>
    <w:rsid w:val="0008304D"/>
    <w:rsid w:val="0008370D"/>
    <w:rsid w:val="00117D03"/>
    <w:rsid w:val="00123B6A"/>
    <w:rsid w:val="001307E9"/>
    <w:rsid w:val="00192DE9"/>
    <w:rsid w:val="001A5398"/>
    <w:rsid w:val="001B5CA8"/>
    <w:rsid w:val="00231A85"/>
    <w:rsid w:val="00253D11"/>
    <w:rsid w:val="002672D9"/>
    <w:rsid w:val="002944BA"/>
    <w:rsid w:val="00295658"/>
    <w:rsid w:val="002A5913"/>
    <w:rsid w:val="002B5A1B"/>
    <w:rsid w:val="002D33B7"/>
    <w:rsid w:val="00304950"/>
    <w:rsid w:val="0033623D"/>
    <w:rsid w:val="00344988"/>
    <w:rsid w:val="0037008B"/>
    <w:rsid w:val="003764AC"/>
    <w:rsid w:val="003956FC"/>
    <w:rsid w:val="003B20DA"/>
    <w:rsid w:val="003F1060"/>
    <w:rsid w:val="003F68FF"/>
    <w:rsid w:val="0047320C"/>
    <w:rsid w:val="004C5975"/>
    <w:rsid w:val="00560F76"/>
    <w:rsid w:val="0057123B"/>
    <w:rsid w:val="00571C1B"/>
    <w:rsid w:val="005809F0"/>
    <w:rsid w:val="00587E1C"/>
    <w:rsid w:val="005C01DC"/>
    <w:rsid w:val="005D3E9B"/>
    <w:rsid w:val="005D4FAE"/>
    <w:rsid w:val="006327CF"/>
    <w:rsid w:val="00634980"/>
    <w:rsid w:val="00663B97"/>
    <w:rsid w:val="006C2242"/>
    <w:rsid w:val="006F1E96"/>
    <w:rsid w:val="0073299F"/>
    <w:rsid w:val="0073746B"/>
    <w:rsid w:val="007A794E"/>
    <w:rsid w:val="007B1E38"/>
    <w:rsid w:val="007C7FE5"/>
    <w:rsid w:val="007D56D6"/>
    <w:rsid w:val="007F4885"/>
    <w:rsid w:val="0083766F"/>
    <w:rsid w:val="008743CA"/>
    <w:rsid w:val="00880C4E"/>
    <w:rsid w:val="00890AC9"/>
    <w:rsid w:val="008B7002"/>
    <w:rsid w:val="008C116C"/>
    <w:rsid w:val="008C28F2"/>
    <w:rsid w:val="008D0F9C"/>
    <w:rsid w:val="008E21AD"/>
    <w:rsid w:val="00931FF3"/>
    <w:rsid w:val="0095374A"/>
    <w:rsid w:val="00970A26"/>
    <w:rsid w:val="009B7E42"/>
    <w:rsid w:val="009E2ED2"/>
    <w:rsid w:val="009E357F"/>
    <w:rsid w:val="00A234E4"/>
    <w:rsid w:val="00A24E0D"/>
    <w:rsid w:val="00A413E5"/>
    <w:rsid w:val="00AC636E"/>
    <w:rsid w:val="00AF505F"/>
    <w:rsid w:val="00B40208"/>
    <w:rsid w:val="00B40464"/>
    <w:rsid w:val="00B5269F"/>
    <w:rsid w:val="00B54DF1"/>
    <w:rsid w:val="00B571DF"/>
    <w:rsid w:val="00B939BA"/>
    <w:rsid w:val="00BF5789"/>
    <w:rsid w:val="00BF7339"/>
    <w:rsid w:val="00C264CB"/>
    <w:rsid w:val="00C2677E"/>
    <w:rsid w:val="00C30BBD"/>
    <w:rsid w:val="00C56090"/>
    <w:rsid w:val="00C706C9"/>
    <w:rsid w:val="00C943A0"/>
    <w:rsid w:val="00CE3528"/>
    <w:rsid w:val="00CE3E63"/>
    <w:rsid w:val="00CF1567"/>
    <w:rsid w:val="00D33BEC"/>
    <w:rsid w:val="00D91331"/>
    <w:rsid w:val="00DA6315"/>
    <w:rsid w:val="00DB1273"/>
    <w:rsid w:val="00DB3E8A"/>
    <w:rsid w:val="00DE68F3"/>
    <w:rsid w:val="00E00761"/>
    <w:rsid w:val="00E0124D"/>
    <w:rsid w:val="00E25667"/>
    <w:rsid w:val="00E36079"/>
    <w:rsid w:val="00EA1F75"/>
    <w:rsid w:val="00EB07E3"/>
    <w:rsid w:val="00EB1C36"/>
    <w:rsid w:val="00EC63A7"/>
    <w:rsid w:val="00EE0150"/>
    <w:rsid w:val="00EE0167"/>
    <w:rsid w:val="00EE0825"/>
    <w:rsid w:val="00EF7A9A"/>
    <w:rsid w:val="00F13260"/>
    <w:rsid w:val="00F1345D"/>
    <w:rsid w:val="00F56084"/>
    <w:rsid w:val="00F63327"/>
    <w:rsid w:val="00F666A2"/>
    <w:rsid w:val="00FC6BF9"/>
    <w:rsid w:val="00FD6D7B"/>
    <w:rsid w:val="00FE61F7"/>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3E33A"/>
  <w15:chartTrackingRefBased/>
  <w15:docId w15:val="{5D697D74-D259-4C17-812B-3206CCE56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90"/>
    <w:rPr>
      <w:lang w:val="da-DK"/>
    </w:rPr>
  </w:style>
  <w:style w:type="paragraph" w:styleId="Overskrift1">
    <w:name w:val="heading 1"/>
    <w:basedOn w:val="Normal"/>
    <w:next w:val="Normal"/>
    <w:link w:val="Overskrift1Tegn"/>
    <w:uiPriority w:val="9"/>
    <w:qFormat/>
    <w:rsid w:val="001307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1307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1307E9"/>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1307E9"/>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1307E9"/>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1307E9"/>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1307E9"/>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1307E9"/>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1307E9"/>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307E9"/>
    <w:rPr>
      <w:rFonts w:asciiTheme="majorHAnsi" w:eastAsiaTheme="majorEastAsia" w:hAnsiTheme="majorHAnsi" w:cstheme="majorBidi"/>
      <w:color w:val="0F4761" w:themeColor="accent1" w:themeShade="BF"/>
      <w:sz w:val="40"/>
      <w:szCs w:val="40"/>
      <w:lang w:val="da-DK"/>
    </w:rPr>
  </w:style>
  <w:style w:type="character" w:customStyle="1" w:styleId="Overskrift2Tegn">
    <w:name w:val="Overskrift 2 Tegn"/>
    <w:basedOn w:val="Standardskrifttypeiafsnit"/>
    <w:link w:val="Overskrift2"/>
    <w:uiPriority w:val="9"/>
    <w:semiHidden/>
    <w:rsid w:val="001307E9"/>
    <w:rPr>
      <w:rFonts w:asciiTheme="majorHAnsi" w:eastAsiaTheme="majorEastAsia" w:hAnsiTheme="majorHAnsi" w:cstheme="majorBidi"/>
      <w:color w:val="0F4761" w:themeColor="accent1" w:themeShade="BF"/>
      <w:sz w:val="32"/>
      <w:szCs w:val="32"/>
      <w:lang w:val="da-DK"/>
    </w:rPr>
  </w:style>
  <w:style w:type="character" w:customStyle="1" w:styleId="Overskrift3Tegn">
    <w:name w:val="Overskrift 3 Tegn"/>
    <w:basedOn w:val="Standardskrifttypeiafsnit"/>
    <w:link w:val="Overskrift3"/>
    <w:uiPriority w:val="9"/>
    <w:semiHidden/>
    <w:rsid w:val="001307E9"/>
    <w:rPr>
      <w:rFonts w:eastAsiaTheme="majorEastAsia" w:cstheme="majorBidi"/>
      <w:color w:val="0F4761" w:themeColor="accent1" w:themeShade="BF"/>
      <w:sz w:val="28"/>
      <w:szCs w:val="28"/>
      <w:lang w:val="da-DK"/>
    </w:rPr>
  </w:style>
  <w:style w:type="character" w:customStyle="1" w:styleId="Overskrift4Tegn">
    <w:name w:val="Overskrift 4 Tegn"/>
    <w:basedOn w:val="Standardskrifttypeiafsnit"/>
    <w:link w:val="Overskrift4"/>
    <w:uiPriority w:val="9"/>
    <w:semiHidden/>
    <w:rsid w:val="001307E9"/>
    <w:rPr>
      <w:rFonts w:eastAsiaTheme="majorEastAsia" w:cstheme="majorBidi"/>
      <w:i/>
      <w:iCs/>
      <w:color w:val="0F4761" w:themeColor="accent1" w:themeShade="BF"/>
      <w:lang w:val="da-DK"/>
    </w:rPr>
  </w:style>
  <w:style w:type="character" w:customStyle="1" w:styleId="Overskrift5Tegn">
    <w:name w:val="Overskrift 5 Tegn"/>
    <w:basedOn w:val="Standardskrifttypeiafsnit"/>
    <w:link w:val="Overskrift5"/>
    <w:uiPriority w:val="9"/>
    <w:semiHidden/>
    <w:rsid w:val="001307E9"/>
    <w:rPr>
      <w:rFonts w:eastAsiaTheme="majorEastAsia" w:cstheme="majorBidi"/>
      <w:color w:val="0F4761" w:themeColor="accent1" w:themeShade="BF"/>
      <w:lang w:val="da-DK"/>
    </w:rPr>
  </w:style>
  <w:style w:type="character" w:customStyle="1" w:styleId="Overskrift6Tegn">
    <w:name w:val="Overskrift 6 Tegn"/>
    <w:basedOn w:val="Standardskrifttypeiafsnit"/>
    <w:link w:val="Overskrift6"/>
    <w:uiPriority w:val="9"/>
    <w:semiHidden/>
    <w:rsid w:val="001307E9"/>
    <w:rPr>
      <w:rFonts w:eastAsiaTheme="majorEastAsia" w:cstheme="majorBidi"/>
      <w:i/>
      <w:iCs/>
      <w:color w:val="595959" w:themeColor="text1" w:themeTint="A6"/>
      <w:lang w:val="da-DK"/>
    </w:rPr>
  </w:style>
  <w:style w:type="character" w:customStyle="1" w:styleId="Overskrift7Tegn">
    <w:name w:val="Overskrift 7 Tegn"/>
    <w:basedOn w:val="Standardskrifttypeiafsnit"/>
    <w:link w:val="Overskrift7"/>
    <w:uiPriority w:val="9"/>
    <w:semiHidden/>
    <w:rsid w:val="001307E9"/>
    <w:rPr>
      <w:rFonts w:eastAsiaTheme="majorEastAsia" w:cstheme="majorBidi"/>
      <w:color w:val="595959" w:themeColor="text1" w:themeTint="A6"/>
      <w:lang w:val="da-DK"/>
    </w:rPr>
  </w:style>
  <w:style w:type="character" w:customStyle="1" w:styleId="Overskrift8Tegn">
    <w:name w:val="Overskrift 8 Tegn"/>
    <w:basedOn w:val="Standardskrifttypeiafsnit"/>
    <w:link w:val="Overskrift8"/>
    <w:uiPriority w:val="9"/>
    <w:semiHidden/>
    <w:rsid w:val="001307E9"/>
    <w:rPr>
      <w:rFonts w:eastAsiaTheme="majorEastAsia" w:cstheme="majorBidi"/>
      <w:i/>
      <w:iCs/>
      <w:color w:val="272727" w:themeColor="text1" w:themeTint="D8"/>
      <w:lang w:val="da-DK"/>
    </w:rPr>
  </w:style>
  <w:style w:type="character" w:customStyle="1" w:styleId="Overskrift9Tegn">
    <w:name w:val="Overskrift 9 Tegn"/>
    <w:basedOn w:val="Standardskrifttypeiafsnit"/>
    <w:link w:val="Overskrift9"/>
    <w:uiPriority w:val="9"/>
    <w:semiHidden/>
    <w:rsid w:val="001307E9"/>
    <w:rPr>
      <w:rFonts w:eastAsiaTheme="majorEastAsia" w:cstheme="majorBidi"/>
      <w:color w:val="272727" w:themeColor="text1" w:themeTint="D8"/>
      <w:lang w:val="da-DK"/>
    </w:rPr>
  </w:style>
  <w:style w:type="paragraph" w:styleId="Titel">
    <w:name w:val="Title"/>
    <w:basedOn w:val="Normal"/>
    <w:next w:val="Normal"/>
    <w:link w:val="TitelTegn"/>
    <w:uiPriority w:val="10"/>
    <w:qFormat/>
    <w:rsid w:val="001307E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1307E9"/>
    <w:rPr>
      <w:rFonts w:asciiTheme="majorHAnsi" w:eastAsiaTheme="majorEastAsia" w:hAnsiTheme="majorHAnsi" w:cstheme="majorBidi"/>
      <w:spacing w:val="-10"/>
      <w:kern w:val="28"/>
      <w:sz w:val="56"/>
      <w:szCs w:val="56"/>
      <w:lang w:val="da-DK"/>
    </w:rPr>
  </w:style>
  <w:style w:type="paragraph" w:styleId="Undertitel">
    <w:name w:val="Subtitle"/>
    <w:basedOn w:val="Normal"/>
    <w:next w:val="Normal"/>
    <w:link w:val="UndertitelTegn"/>
    <w:uiPriority w:val="11"/>
    <w:qFormat/>
    <w:rsid w:val="001307E9"/>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1307E9"/>
    <w:rPr>
      <w:rFonts w:eastAsiaTheme="majorEastAsia" w:cstheme="majorBidi"/>
      <w:color w:val="595959" w:themeColor="text1" w:themeTint="A6"/>
      <w:spacing w:val="15"/>
      <w:sz w:val="28"/>
      <w:szCs w:val="28"/>
      <w:lang w:val="da-DK"/>
    </w:rPr>
  </w:style>
  <w:style w:type="paragraph" w:styleId="Citat">
    <w:name w:val="Quote"/>
    <w:basedOn w:val="Normal"/>
    <w:next w:val="Normal"/>
    <w:link w:val="CitatTegn"/>
    <w:uiPriority w:val="29"/>
    <w:qFormat/>
    <w:rsid w:val="001307E9"/>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1307E9"/>
    <w:rPr>
      <w:i/>
      <w:iCs/>
      <w:color w:val="404040" w:themeColor="text1" w:themeTint="BF"/>
      <w:lang w:val="da-DK"/>
    </w:rPr>
  </w:style>
  <w:style w:type="paragraph" w:styleId="Listeafsnit">
    <w:name w:val="List Paragraph"/>
    <w:basedOn w:val="Normal"/>
    <w:uiPriority w:val="34"/>
    <w:qFormat/>
    <w:rsid w:val="001307E9"/>
    <w:pPr>
      <w:ind w:left="720"/>
      <w:contextualSpacing/>
    </w:pPr>
  </w:style>
  <w:style w:type="character" w:styleId="Kraftigfremhvning">
    <w:name w:val="Intense Emphasis"/>
    <w:basedOn w:val="Standardskrifttypeiafsnit"/>
    <w:uiPriority w:val="21"/>
    <w:qFormat/>
    <w:rsid w:val="001307E9"/>
    <w:rPr>
      <w:i/>
      <w:iCs/>
      <w:color w:val="0F4761" w:themeColor="accent1" w:themeShade="BF"/>
    </w:rPr>
  </w:style>
  <w:style w:type="paragraph" w:styleId="Strktcitat">
    <w:name w:val="Intense Quote"/>
    <w:basedOn w:val="Normal"/>
    <w:next w:val="Normal"/>
    <w:link w:val="StrktcitatTegn"/>
    <w:uiPriority w:val="30"/>
    <w:qFormat/>
    <w:rsid w:val="001307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1307E9"/>
    <w:rPr>
      <w:i/>
      <w:iCs/>
      <w:color w:val="0F4761" w:themeColor="accent1" w:themeShade="BF"/>
      <w:lang w:val="da-DK"/>
    </w:rPr>
  </w:style>
  <w:style w:type="character" w:styleId="Kraftighenvisning">
    <w:name w:val="Intense Reference"/>
    <w:basedOn w:val="Standardskrifttypeiafsnit"/>
    <w:uiPriority w:val="32"/>
    <w:qFormat/>
    <w:rsid w:val="001307E9"/>
    <w:rPr>
      <w:b/>
      <w:bCs/>
      <w:smallCaps/>
      <w:color w:val="0F4761" w:themeColor="accent1" w:themeShade="BF"/>
      <w:spacing w:val="5"/>
    </w:rPr>
  </w:style>
  <w:style w:type="paragraph" w:styleId="NormalWeb">
    <w:name w:val="Normal (Web)"/>
    <w:basedOn w:val="Normal"/>
    <w:uiPriority w:val="99"/>
    <w:unhideWhenUsed/>
    <w:rsid w:val="0057123B"/>
    <w:pPr>
      <w:spacing w:before="100" w:beforeAutospacing="1" w:after="100" w:afterAutospacing="1" w:line="240" w:lineRule="auto"/>
    </w:pPr>
    <w:rPr>
      <w:rFonts w:ascii="Times New Roman" w:eastAsia="Times New Roman" w:hAnsi="Times New Roman" w:cs="Times New Roman"/>
      <w:kern w:val="0"/>
      <w:sz w:val="24"/>
      <w:szCs w:val="24"/>
      <w:lang w:val="en-US"/>
      <w14:ligatures w14:val="none"/>
    </w:rPr>
  </w:style>
  <w:style w:type="character" w:styleId="Hyperlink">
    <w:name w:val="Hyperlink"/>
    <w:basedOn w:val="Standardskrifttypeiafsnit"/>
    <w:uiPriority w:val="99"/>
    <w:unhideWhenUsed/>
    <w:rsid w:val="00C30BBD"/>
    <w:rPr>
      <w:color w:val="467886" w:themeColor="hyperlink"/>
      <w:u w:val="single"/>
    </w:rPr>
  </w:style>
  <w:style w:type="table" w:styleId="Tabel-Gitter">
    <w:name w:val="Table Grid"/>
    <w:basedOn w:val="Tabel-Normal"/>
    <w:uiPriority w:val="39"/>
    <w:rsid w:val="00B52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lstomtale">
    <w:name w:val="Unresolved Mention"/>
    <w:basedOn w:val="Standardskrifttypeiafsnit"/>
    <w:uiPriority w:val="99"/>
    <w:semiHidden/>
    <w:unhideWhenUsed/>
    <w:rsid w:val="007B1E38"/>
    <w:rPr>
      <w:color w:val="605E5C"/>
      <w:shd w:val="clear" w:color="auto" w:fill="E1DFDD"/>
    </w:rPr>
  </w:style>
  <w:style w:type="character" w:styleId="BesgtLink">
    <w:name w:val="FollowedHyperlink"/>
    <w:basedOn w:val="Standardskrifttypeiafsnit"/>
    <w:uiPriority w:val="99"/>
    <w:semiHidden/>
    <w:unhideWhenUsed/>
    <w:rsid w:val="00F5608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824498">
      <w:bodyDiv w:val="1"/>
      <w:marLeft w:val="0"/>
      <w:marRight w:val="0"/>
      <w:marTop w:val="0"/>
      <w:marBottom w:val="0"/>
      <w:divBdr>
        <w:top w:val="none" w:sz="0" w:space="0" w:color="auto"/>
        <w:left w:val="none" w:sz="0" w:space="0" w:color="auto"/>
        <w:bottom w:val="none" w:sz="0" w:space="0" w:color="auto"/>
        <w:right w:val="none" w:sz="0" w:space="0" w:color="auto"/>
      </w:divBdr>
    </w:div>
    <w:div w:id="173811157">
      <w:bodyDiv w:val="1"/>
      <w:marLeft w:val="0"/>
      <w:marRight w:val="0"/>
      <w:marTop w:val="0"/>
      <w:marBottom w:val="0"/>
      <w:divBdr>
        <w:top w:val="none" w:sz="0" w:space="0" w:color="auto"/>
        <w:left w:val="none" w:sz="0" w:space="0" w:color="auto"/>
        <w:bottom w:val="none" w:sz="0" w:space="0" w:color="auto"/>
        <w:right w:val="none" w:sz="0" w:space="0" w:color="auto"/>
      </w:divBdr>
    </w:div>
    <w:div w:id="282928500">
      <w:bodyDiv w:val="1"/>
      <w:marLeft w:val="0"/>
      <w:marRight w:val="0"/>
      <w:marTop w:val="0"/>
      <w:marBottom w:val="0"/>
      <w:divBdr>
        <w:top w:val="none" w:sz="0" w:space="0" w:color="auto"/>
        <w:left w:val="none" w:sz="0" w:space="0" w:color="auto"/>
        <w:bottom w:val="none" w:sz="0" w:space="0" w:color="auto"/>
        <w:right w:val="none" w:sz="0" w:space="0" w:color="auto"/>
      </w:divBdr>
    </w:div>
    <w:div w:id="292440685">
      <w:bodyDiv w:val="1"/>
      <w:marLeft w:val="0"/>
      <w:marRight w:val="0"/>
      <w:marTop w:val="0"/>
      <w:marBottom w:val="0"/>
      <w:divBdr>
        <w:top w:val="none" w:sz="0" w:space="0" w:color="auto"/>
        <w:left w:val="none" w:sz="0" w:space="0" w:color="auto"/>
        <w:bottom w:val="none" w:sz="0" w:space="0" w:color="auto"/>
        <w:right w:val="none" w:sz="0" w:space="0" w:color="auto"/>
      </w:divBdr>
    </w:div>
    <w:div w:id="349986874">
      <w:bodyDiv w:val="1"/>
      <w:marLeft w:val="0"/>
      <w:marRight w:val="0"/>
      <w:marTop w:val="0"/>
      <w:marBottom w:val="0"/>
      <w:divBdr>
        <w:top w:val="none" w:sz="0" w:space="0" w:color="auto"/>
        <w:left w:val="none" w:sz="0" w:space="0" w:color="auto"/>
        <w:bottom w:val="none" w:sz="0" w:space="0" w:color="auto"/>
        <w:right w:val="none" w:sz="0" w:space="0" w:color="auto"/>
      </w:divBdr>
    </w:div>
    <w:div w:id="362900511">
      <w:bodyDiv w:val="1"/>
      <w:marLeft w:val="0"/>
      <w:marRight w:val="0"/>
      <w:marTop w:val="0"/>
      <w:marBottom w:val="0"/>
      <w:divBdr>
        <w:top w:val="none" w:sz="0" w:space="0" w:color="auto"/>
        <w:left w:val="none" w:sz="0" w:space="0" w:color="auto"/>
        <w:bottom w:val="none" w:sz="0" w:space="0" w:color="auto"/>
        <w:right w:val="none" w:sz="0" w:space="0" w:color="auto"/>
      </w:divBdr>
    </w:div>
    <w:div w:id="391582561">
      <w:bodyDiv w:val="1"/>
      <w:marLeft w:val="0"/>
      <w:marRight w:val="0"/>
      <w:marTop w:val="0"/>
      <w:marBottom w:val="0"/>
      <w:divBdr>
        <w:top w:val="none" w:sz="0" w:space="0" w:color="auto"/>
        <w:left w:val="none" w:sz="0" w:space="0" w:color="auto"/>
        <w:bottom w:val="none" w:sz="0" w:space="0" w:color="auto"/>
        <w:right w:val="none" w:sz="0" w:space="0" w:color="auto"/>
      </w:divBdr>
    </w:div>
    <w:div w:id="442582056">
      <w:bodyDiv w:val="1"/>
      <w:marLeft w:val="0"/>
      <w:marRight w:val="0"/>
      <w:marTop w:val="0"/>
      <w:marBottom w:val="0"/>
      <w:divBdr>
        <w:top w:val="none" w:sz="0" w:space="0" w:color="auto"/>
        <w:left w:val="none" w:sz="0" w:space="0" w:color="auto"/>
        <w:bottom w:val="none" w:sz="0" w:space="0" w:color="auto"/>
        <w:right w:val="none" w:sz="0" w:space="0" w:color="auto"/>
      </w:divBdr>
    </w:div>
    <w:div w:id="448158845">
      <w:bodyDiv w:val="1"/>
      <w:marLeft w:val="0"/>
      <w:marRight w:val="0"/>
      <w:marTop w:val="0"/>
      <w:marBottom w:val="0"/>
      <w:divBdr>
        <w:top w:val="none" w:sz="0" w:space="0" w:color="auto"/>
        <w:left w:val="none" w:sz="0" w:space="0" w:color="auto"/>
        <w:bottom w:val="none" w:sz="0" w:space="0" w:color="auto"/>
        <w:right w:val="none" w:sz="0" w:space="0" w:color="auto"/>
      </w:divBdr>
    </w:div>
    <w:div w:id="516163568">
      <w:bodyDiv w:val="1"/>
      <w:marLeft w:val="0"/>
      <w:marRight w:val="0"/>
      <w:marTop w:val="0"/>
      <w:marBottom w:val="0"/>
      <w:divBdr>
        <w:top w:val="none" w:sz="0" w:space="0" w:color="auto"/>
        <w:left w:val="none" w:sz="0" w:space="0" w:color="auto"/>
        <w:bottom w:val="none" w:sz="0" w:space="0" w:color="auto"/>
        <w:right w:val="none" w:sz="0" w:space="0" w:color="auto"/>
      </w:divBdr>
    </w:div>
    <w:div w:id="777867329">
      <w:bodyDiv w:val="1"/>
      <w:marLeft w:val="0"/>
      <w:marRight w:val="0"/>
      <w:marTop w:val="0"/>
      <w:marBottom w:val="0"/>
      <w:divBdr>
        <w:top w:val="none" w:sz="0" w:space="0" w:color="auto"/>
        <w:left w:val="none" w:sz="0" w:space="0" w:color="auto"/>
        <w:bottom w:val="none" w:sz="0" w:space="0" w:color="auto"/>
        <w:right w:val="none" w:sz="0" w:space="0" w:color="auto"/>
      </w:divBdr>
    </w:div>
    <w:div w:id="831678703">
      <w:bodyDiv w:val="1"/>
      <w:marLeft w:val="0"/>
      <w:marRight w:val="0"/>
      <w:marTop w:val="0"/>
      <w:marBottom w:val="0"/>
      <w:divBdr>
        <w:top w:val="none" w:sz="0" w:space="0" w:color="auto"/>
        <w:left w:val="none" w:sz="0" w:space="0" w:color="auto"/>
        <w:bottom w:val="none" w:sz="0" w:space="0" w:color="auto"/>
        <w:right w:val="none" w:sz="0" w:space="0" w:color="auto"/>
      </w:divBdr>
    </w:div>
    <w:div w:id="847326994">
      <w:bodyDiv w:val="1"/>
      <w:marLeft w:val="0"/>
      <w:marRight w:val="0"/>
      <w:marTop w:val="0"/>
      <w:marBottom w:val="0"/>
      <w:divBdr>
        <w:top w:val="none" w:sz="0" w:space="0" w:color="auto"/>
        <w:left w:val="none" w:sz="0" w:space="0" w:color="auto"/>
        <w:bottom w:val="none" w:sz="0" w:space="0" w:color="auto"/>
        <w:right w:val="none" w:sz="0" w:space="0" w:color="auto"/>
      </w:divBdr>
    </w:div>
    <w:div w:id="926110511">
      <w:bodyDiv w:val="1"/>
      <w:marLeft w:val="0"/>
      <w:marRight w:val="0"/>
      <w:marTop w:val="0"/>
      <w:marBottom w:val="0"/>
      <w:divBdr>
        <w:top w:val="none" w:sz="0" w:space="0" w:color="auto"/>
        <w:left w:val="none" w:sz="0" w:space="0" w:color="auto"/>
        <w:bottom w:val="none" w:sz="0" w:space="0" w:color="auto"/>
        <w:right w:val="none" w:sz="0" w:space="0" w:color="auto"/>
      </w:divBdr>
    </w:div>
    <w:div w:id="932514767">
      <w:bodyDiv w:val="1"/>
      <w:marLeft w:val="0"/>
      <w:marRight w:val="0"/>
      <w:marTop w:val="0"/>
      <w:marBottom w:val="0"/>
      <w:divBdr>
        <w:top w:val="none" w:sz="0" w:space="0" w:color="auto"/>
        <w:left w:val="none" w:sz="0" w:space="0" w:color="auto"/>
        <w:bottom w:val="none" w:sz="0" w:space="0" w:color="auto"/>
        <w:right w:val="none" w:sz="0" w:space="0" w:color="auto"/>
      </w:divBdr>
    </w:div>
    <w:div w:id="1089692842">
      <w:bodyDiv w:val="1"/>
      <w:marLeft w:val="0"/>
      <w:marRight w:val="0"/>
      <w:marTop w:val="0"/>
      <w:marBottom w:val="0"/>
      <w:divBdr>
        <w:top w:val="none" w:sz="0" w:space="0" w:color="auto"/>
        <w:left w:val="none" w:sz="0" w:space="0" w:color="auto"/>
        <w:bottom w:val="none" w:sz="0" w:space="0" w:color="auto"/>
        <w:right w:val="none" w:sz="0" w:space="0" w:color="auto"/>
      </w:divBdr>
    </w:div>
    <w:div w:id="1233587960">
      <w:bodyDiv w:val="1"/>
      <w:marLeft w:val="0"/>
      <w:marRight w:val="0"/>
      <w:marTop w:val="0"/>
      <w:marBottom w:val="0"/>
      <w:divBdr>
        <w:top w:val="none" w:sz="0" w:space="0" w:color="auto"/>
        <w:left w:val="none" w:sz="0" w:space="0" w:color="auto"/>
        <w:bottom w:val="none" w:sz="0" w:space="0" w:color="auto"/>
        <w:right w:val="none" w:sz="0" w:space="0" w:color="auto"/>
      </w:divBdr>
    </w:div>
    <w:div w:id="1304307501">
      <w:bodyDiv w:val="1"/>
      <w:marLeft w:val="0"/>
      <w:marRight w:val="0"/>
      <w:marTop w:val="0"/>
      <w:marBottom w:val="0"/>
      <w:divBdr>
        <w:top w:val="none" w:sz="0" w:space="0" w:color="auto"/>
        <w:left w:val="none" w:sz="0" w:space="0" w:color="auto"/>
        <w:bottom w:val="none" w:sz="0" w:space="0" w:color="auto"/>
        <w:right w:val="none" w:sz="0" w:space="0" w:color="auto"/>
      </w:divBdr>
    </w:div>
    <w:div w:id="1349794803">
      <w:bodyDiv w:val="1"/>
      <w:marLeft w:val="0"/>
      <w:marRight w:val="0"/>
      <w:marTop w:val="0"/>
      <w:marBottom w:val="0"/>
      <w:divBdr>
        <w:top w:val="none" w:sz="0" w:space="0" w:color="auto"/>
        <w:left w:val="none" w:sz="0" w:space="0" w:color="auto"/>
        <w:bottom w:val="none" w:sz="0" w:space="0" w:color="auto"/>
        <w:right w:val="none" w:sz="0" w:space="0" w:color="auto"/>
      </w:divBdr>
    </w:div>
    <w:div w:id="1460607580">
      <w:bodyDiv w:val="1"/>
      <w:marLeft w:val="0"/>
      <w:marRight w:val="0"/>
      <w:marTop w:val="0"/>
      <w:marBottom w:val="0"/>
      <w:divBdr>
        <w:top w:val="none" w:sz="0" w:space="0" w:color="auto"/>
        <w:left w:val="none" w:sz="0" w:space="0" w:color="auto"/>
        <w:bottom w:val="none" w:sz="0" w:space="0" w:color="auto"/>
        <w:right w:val="none" w:sz="0" w:space="0" w:color="auto"/>
      </w:divBdr>
    </w:div>
    <w:div w:id="1559052718">
      <w:bodyDiv w:val="1"/>
      <w:marLeft w:val="0"/>
      <w:marRight w:val="0"/>
      <w:marTop w:val="0"/>
      <w:marBottom w:val="0"/>
      <w:divBdr>
        <w:top w:val="none" w:sz="0" w:space="0" w:color="auto"/>
        <w:left w:val="none" w:sz="0" w:space="0" w:color="auto"/>
        <w:bottom w:val="none" w:sz="0" w:space="0" w:color="auto"/>
        <w:right w:val="none" w:sz="0" w:space="0" w:color="auto"/>
      </w:divBdr>
    </w:div>
    <w:div w:id="1618482519">
      <w:bodyDiv w:val="1"/>
      <w:marLeft w:val="0"/>
      <w:marRight w:val="0"/>
      <w:marTop w:val="0"/>
      <w:marBottom w:val="0"/>
      <w:divBdr>
        <w:top w:val="none" w:sz="0" w:space="0" w:color="auto"/>
        <w:left w:val="none" w:sz="0" w:space="0" w:color="auto"/>
        <w:bottom w:val="none" w:sz="0" w:space="0" w:color="auto"/>
        <w:right w:val="none" w:sz="0" w:space="0" w:color="auto"/>
      </w:divBdr>
    </w:div>
    <w:div w:id="1619602636">
      <w:bodyDiv w:val="1"/>
      <w:marLeft w:val="0"/>
      <w:marRight w:val="0"/>
      <w:marTop w:val="0"/>
      <w:marBottom w:val="0"/>
      <w:divBdr>
        <w:top w:val="none" w:sz="0" w:space="0" w:color="auto"/>
        <w:left w:val="none" w:sz="0" w:space="0" w:color="auto"/>
        <w:bottom w:val="none" w:sz="0" w:space="0" w:color="auto"/>
        <w:right w:val="none" w:sz="0" w:space="0" w:color="auto"/>
      </w:divBdr>
    </w:div>
    <w:div w:id="1818105280">
      <w:bodyDiv w:val="1"/>
      <w:marLeft w:val="0"/>
      <w:marRight w:val="0"/>
      <w:marTop w:val="0"/>
      <w:marBottom w:val="0"/>
      <w:divBdr>
        <w:top w:val="none" w:sz="0" w:space="0" w:color="auto"/>
        <w:left w:val="none" w:sz="0" w:space="0" w:color="auto"/>
        <w:bottom w:val="none" w:sz="0" w:space="0" w:color="auto"/>
        <w:right w:val="none" w:sz="0" w:space="0" w:color="auto"/>
      </w:divBdr>
    </w:div>
    <w:div w:id="1839729873">
      <w:bodyDiv w:val="1"/>
      <w:marLeft w:val="0"/>
      <w:marRight w:val="0"/>
      <w:marTop w:val="0"/>
      <w:marBottom w:val="0"/>
      <w:divBdr>
        <w:top w:val="none" w:sz="0" w:space="0" w:color="auto"/>
        <w:left w:val="none" w:sz="0" w:space="0" w:color="auto"/>
        <w:bottom w:val="none" w:sz="0" w:space="0" w:color="auto"/>
        <w:right w:val="none" w:sz="0" w:space="0" w:color="auto"/>
      </w:divBdr>
    </w:div>
    <w:div w:id="1878541544">
      <w:bodyDiv w:val="1"/>
      <w:marLeft w:val="0"/>
      <w:marRight w:val="0"/>
      <w:marTop w:val="0"/>
      <w:marBottom w:val="0"/>
      <w:divBdr>
        <w:top w:val="none" w:sz="0" w:space="0" w:color="auto"/>
        <w:left w:val="none" w:sz="0" w:space="0" w:color="auto"/>
        <w:bottom w:val="none" w:sz="0" w:space="0" w:color="auto"/>
        <w:right w:val="none" w:sz="0" w:space="0" w:color="auto"/>
      </w:divBdr>
    </w:div>
    <w:div w:id="1900289675">
      <w:bodyDiv w:val="1"/>
      <w:marLeft w:val="0"/>
      <w:marRight w:val="0"/>
      <w:marTop w:val="0"/>
      <w:marBottom w:val="0"/>
      <w:divBdr>
        <w:top w:val="none" w:sz="0" w:space="0" w:color="auto"/>
        <w:left w:val="none" w:sz="0" w:space="0" w:color="auto"/>
        <w:bottom w:val="none" w:sz="0" w:space="0" w:color="auto"/>
        <w:right w:val="none" w:sz="0" w:space="0" w:color="auto"/>
      </w:divBdr>
    </w:div>
    <w:div w:id="1972124329">
      <w:bodyDiv w:val="1"/>
      <w:marLeft w:val="0"/>
      <w:marRight w:val="0"/>
      <w:marTop w:val="0"/>
      <w:marBottom w:val="0"/>
      <w:divBdr>
        <w:top w:val="none" w:sz="0" w:space="0" w:color="auto"/>
        <w:left w:val="none" w:sz="0" w:space="0" w:color="auto"/>
        <w:bottom w:val="none" w:sz="0" w:space="0" w:color="auto"/>
        <w:right w:val="none" w:sz="0" w:space="0" w:color="auto"/>
      </w:divBdr>
    </w:div>
    <w:div w:id="1978486548">
      <w:bodyDiv w:val="1"/>
      <w:marLeft w:val="0"/>
      <w:marRight w:val="0"/>
      <w:marTop w:val="0"/>
      <w:marBottom w:val="0"/>
      <w:divBdr>
        <w:top w:val="none" w:sz="0" w:space="0" w:color="auto"/>
        <w:left w:val="none" w:sz="0" w:space="0" w:color="auto"/>
        <w:bottom w:val="none" w:sz="0" w:space="0" w:color="auto"/>
        <w:right w:val="none" w:sz="0" w:space="0" w:color="auto"/>
      </w:divBdr>
    </w:div>
    <w:div w:id="2004773081">
      <w:bodyDiv w:val="1"/>
      <w:marLeft w:val="0"/>
      <w:marRight w:val="0"/>
      <w:marTop w:val="0"/>
      <w:marBottom w:val="0"/>
      <w:divBdr>
        <w:top w:val="none" w:sz="0" w:space="0" w:color="auto"/>
        <w:left w:val="none" w:sz="0" w:space="0" w:color="auto"/>
        <w:bottom w:val="none" w:sz="0" w:space="0" w:color="auto"/>
        <w:right w:val="none" w:sz="0" w:space="0" w:color="auto"/>
      </w:divBdr>
    </w:div>
    <w:div w:id="201537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e.ku.dk/research/geogenetics/molecular-geobiology-group/" TargetMode="External"/><Relationship Id="rId13" Type="http://schemas.openxmlformats.org/officeDocument/2006/relationships/hyperlink" Target="https://www.eurobioimaging.eu/news/motor-neuron-development-revealed-using-multiple-imaging-techniques-and-3d-reconstructions/" TargetMode="External"/><Relationship Id="rId3" Type="http://schemas.openxmlformats.org/officeDocument/2006/relationships/settings" Target="settings.xml"/><Relationship Id="rId7" Type="http://schemas.openxmlformats.org/officeDocument/2006/relationships/hyperlink" Target="https://volt.ku.dk/" TargetMode="External"/><Relationship Id="rId12" Type="http://schemas.openxmlformats.org/officeDocument/2006/relationships/hyperlink" Target="https://upliftproject.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nivet.au.dk/forskning/forskergrupper/ruminant-nutrition" TargetMode="External"/><Relationship Id="rId11" Type="http://schemas.openxmlformats.org/officeDocument/2006/relationships/hyperlink" Target="https://onlinelibrary.wiley.com/doi/10.1002/admt.202400434" TargetMode="External"/><Relationship Id="rId5" Type="http://schemas.openxmlformats.org/officeDocument/2006/relationships/hyperlink" Target="https://eur01.safelinks.protection.outlook.com/?url=http%3A%2F%2Fwww.christianvium.com%2F&amp;data=05%7C02%7Ccvium%40cas.au.dk%7Cd9242fb864854cb8b58a08dcbdd15df1%7C61fd1d36fecb47cab7d7d0df0370a198%7C1%7C0%7C638593954149001643%7CUnknown%7CTWFpbGZsb3d8eyJWIjoiMC4wLjAwMDAiLCJQIjoiV2luMzIiLCJBTiI6Ik1haWwiLCJXVCI6Mn0%3D%7C0%7C%7C%7C&amp;sdata=UDgPOpI4eFt5ziVajcq1fqxIXPIh9Q9H2%2F53AZoxvUk%3D&amp;reserved=0" TargetMode="External"/><Relationship Id="rId15" Type="http://schemas.openxmlformats.org/officeDocument/2006/relationships/hyperlink" Target="https://www.moesgaardmuseum.dk/nyheder/2000-aar-gammel-krigerkvinde-begravet-ved-militaert-centrum-i-midtjylland/" TargetMode="External"/><Relationship Id="rId10" Type="http://schemas.openxmlformats.org/officeDocument/2006/relationships/hyperlink" Target="https://www.sdu.dk/en/forskning/hadal" TargetMode="External"/><Relationship Id="rId4" Type="http://schemas.openxmlformats.org/officeDocument/2006/relationships/webSettings" Target="webSettings.xml"/><Relationship Id="rId9" Type="http://schemas.openxmlformats.org/officeDocument/2006/relationships/hyperlink" Target="https://idun.dtu.dk/" TargetMode="External"/><Relationship Id="rId14" Type="http://schemas.openxmlformats.org/officeDocument/2006/relationships/hyperlink" Target="https://www.sdu.dk/en/forskning/hadal"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1639</Words>
  <Characters>10000</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Lotte  Ladegaard Zeuthen</dc:creator>
  <cp:keywords/>
  <dc:description/>
  <cp:lastModifiedBy>Jan Hesselvig Krogh</cp:lastModifiedBy>
  <cp:revision>3</cp:revision>
  <cp:lastPrinted>2024-08-19T12:26:00Z</cp:lastPrinted>
  <dcterms:created xsi:type="dcterms:W3CDTF">2024-09-03T08:54:00Z</dcterms:created>
  <dcterms:modified xsi:type="dcterms:W3CDTF">2024-09-03T09:01:00Z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9565c769-1d43-4928-8a01-5900adc6dfd8</vt:lpwstr>
  </property>
</Properties>
</file>